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(соглашения) о задатке.</w:t>
      </w:r>
    </w:p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задатке № ______</w:t>
      </w:r>
    </w:p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Екатеринбург</w:t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«___»__________ 201</w:t>
      </w:r>
      <w:r w:rsidR="001A1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4433B7" w:rsidRPr="004433B7" w:rsidRDefault="004433B7" w:rsidP="0044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D2" w:rsidRDefault="00816706" w:rsidP="001A17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</w:t>
      </w:r>
      <w:r w:rsidR="00DF41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(01.10.1969 г.р., </w:t>
      </w:r>
      <w:proofErr w:type="spellStart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Челябинск ИНН 665205845130, СНИЛС 115-228-152-20, адрес: 624005, Свердловская область, </w:t>
      </w:r>
      <w:proofErr w:type="spellStart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Первомайский, ул. Восточная, 16 - 1) в рамках процедуры реализации имущества должника, введенной на основании решения Арбитражного суда Свердловской обл. от 30.04.2017 по делу № А60-42320/2016</w:t>
      </w:r>
      <w:r w:rsidR="004433B7" w:rsidRPr="004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663603094030, СНИЛС 14432516738, 620085, г. Екатеринбург</w:t>
      </w:r>
      <w:proofErr w:type="gramEnd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Ляпустина,6-45), член Союза «</w:t>
      </w:r>
      <w:proofErr w:type="spellStart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</w:t>
      </w:r>
      <w:proofErr w:type="spellEnd"/>
      <w:r w:rsidRPr="008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 (ОГРН 1026604954947, ИНН 6670019784, адрес: 620014, г. Екатеринбург, ул. Хохрякова, 42), </w:t>
      </w:r>
      <w:r w:rsidR="004433B7" w:rsidRPr="0044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нуемое в дальнейшем «Должник», </w:t>
      </w:r>
      <w:proofErr w:type="gramEnd"/>
    </w:p>
    <w:p w:rsidR="001A17D2" w:rsidRPr="001A17D2" w:rsidRDefault="001A17D2" w:rsidP="001A17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__________________________________________________________________________, в лице _____________________________________________________________, </w:t>
      </w:r>
      <w:proofErr w:type="spell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1A17D2" w:rsidRPr="001A17D2" w:rsidRDefault="001A17D2" w:rsidP="001A17D2">
      <w:pPr>
        <w:shd w:val="clear" w:color="auto" w:fill="FFFFFF"/>
        <w:spacing w:after="119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условиями настоящего соглашения «Заявитель» для участия в торгах по продаже имущества, принадлежащего на праве собственности должника,  проводимых __________ 2017 года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"</w:t>
      </w:r>
      <w:proofErr w:type="spell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uTender</w:t>
      </w:r>
      <w:proofErr w:type="spell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сети интернет на сайте http://</w:t>
      </w:r>
      <w:r w:rsidRPr="001A1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.utender.ru, перечисляет денежные средства в срок до _______________ в размере _______________________________________(далее – «Задаток») по реквизитам Должника: 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Хозиева Любовь Юрьевна, ИНН 665205845130,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40817810516543926865 ПАО Сбербанк России, </w:t>
      </w:r>
      <w:proofErr w:type="spell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30101810500000000674, БИК 046577674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платежа: «Оплата задатка для участия в торгах лот № ___»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«Организатор торгов» проверяет поступления задатка по указанным реквизитам.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платежном документе на перечисление суммы задатка, указанной в п.1.1. настоящего Соглашения, обязательно указание: «Задаток на участие в открытых торгах по продаже имущества, включенного в лот № ____».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Задаток вносится «Заявителем» в счет обеспечения исполнения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продаваемого на торгах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Хозиевой Л.Ю.</w:t>
      </w:r>
      <w:bookmarkStart w:id="0" w:name="_GoBack"/>
      <w:bookmarkEnd w:id="0"/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Извещение о проведении указанных торгов опубликовано на сайте ЕФРСБ и эл. площадке </w:t>
      </w:r>
      <w:proofErr w:type="spell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Ютендер</w:t>
      </w:r>
      <w:proofErr w:type="spell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7D2" w:rsidRPr="001A17D2" w:rsidRDefault="001A17D2" w:rsidP="001A17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и сроки внесения задатка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  <w:proofErr w:type="gramEnd"/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Основания и порядок возврата и удержания задатка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торгов </w:t>
      </w:r>
      <w:proofErr w:type="gramStart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отмены торгов по продаже имущества (прав требования)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Внесенный Заявителем задаток не возвращается в случае: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Внесенный Заявителем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Срок действия Соглашения и порядок разрешения споров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1A17D2" w:rsidRPr="001A17D2" w:rsidRDefault="001A17D2" w:rsidP="001A1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1A17D2" w:rsidRPr="001A17D2" w:rsidRDefault="001A17D2" w:rsidP="001A1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A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Реквизиты и подписи Сторон</w:t>
      </w:r>
    </w:p>
    <w:p w:rsidR="004433B7" w:rsidRPr="004433B7" w:rsidRDefault="004433B7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B7" w:rsidRPr="004433B7" w:rsidRDefault="004433B7" w:rsidP="00443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 торгов:</w:t>
      </w:r>
    </w:p>
    <w:p w:rsidR="001A17D2" w:rsidRDefault="00816706" w:rsidP="0044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9B">
        <w:rPr>
          <w:rFonts w:ascii="Times New Roman" w:hAnsi="Times New Roman" w:cs="Times New Roman"/>
          <w:sz w:val="24"/>
          <w:szCs w:val="24"/>
        </w:rPr>
        <w:t xml:space="preserve">Мелехова Ирина Алексеевна </w:t>
      </w:r>
    </w:p>
    <w:p w:rsidR="004433B7" w:rsidRPr="004433B7" w:rsidRDefault="001A17D2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оплаты задатка: </w:t>
      </w:r>
      <w:r w:rsidRPr="001A17D2">
        <w:rPr>
          <w:rFonts w:ascii="Times New Roman" w:hAnsi="Times New Roman" w:cs="Times New Roman"/>
          <w:sz w:val="24"/>
          <w:szCs w:val="24"/>
        </w:rPr>
        <w:t xml:space="preserve">Хозиева Любовь Юрьевна, ИНН 665205845130, </w:t>
      </w:r>
      <w:proofErr w:type="gramStart"/>
      <w:r w:rsidRPr="001A17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1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17D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A17D2">
        <w:rPr>
          <w:rFonts w:ascii="Times New Roman" w:hAnsi="Times New Roman" w:cs="Times New Roman"/>
          <w:sz w:val="24"/>
          <w:szCs w:val="24"/>
        </w:rPr>
        <w:t xml:space="preserve"> 40817810516543926865 ПАО Сбербанк России, </w:t>
      </w:r>
      <w:proofErr w:type="spellStart"/>
      <w:r w:rsidRPr="001A17D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A1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17D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A17D2">
        <w:rPr>
          <w:rFonts w:ascii="Times New Roman" w:hAnsi="Times New Roman" w:cs="Times New Roman"/>
          <w:sz w:val="24"/>
          <w:szCs w:val="24"/>
        </w:rPr>
        <w:t xml:space="preserve"> 30101810500000000674, БИК 046577674</w:t>
      </w:r>
    </w:p>
    <w:p w:rsidR="004433B7" w:rsidRPr="004433B7" w:rsidRDefault="001A17D2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433B7" w:rsidRPr="004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33B7" w:rsidRPr="004433B7" w:rsidRDefault="004433B7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433B7" w:rsidRPr="004433B7" w:rsidRDefault="004433B7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B7" w:rsidRDefault="004433B7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</w:t>
      </w:r>
    </w:p>
    <w:p w:rsidR="00DD665B" w:rsidRDefault="00DD665B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B" w:rsidRDefault="00DD665B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5B" w:rsidRDefault="00DD665B" w:rsidP="0044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665B" w:rsidSect="001A17D2">
      <w:pgSz w:w="11909" w:h="16834" w:code="9"/>
      <w:pgMar w:top="851" w:right="624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6C" w:rsidRDefault="00F5746C">
      <w:pPr>
        <w:spacing w:after="0" w:line="240" w:lineRule="auto"/>
      </w:pPr>
      <w:r>
        <w:separator/>
      </w:r>
    </w:p>
  </w:endnote>
  <w:endnote w:type="continuationSeparator" w:id="0">
    <w:p w:rsidR="00F5746C" w:rsidRDefault="00F5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6C" w:rsidRDefault="00F5746C">
      <w:pPr>
        <w:spacing w:after="0" w:line="240" w:lineRule="auto"/>
      </w:pPr>
      <w:r>
        <w:separator/>
      </w:r>
    </w:p>
  </w:footnote>
  <w:footnote w:type="continuationSeparator" w:id="0">
    <w:p w:rsidR="00F5746C" w:rsidRDefault="00F5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7"/>
    <w:rsid w:val="001A17D2"/>
    <w:rsid w:val="002C2711"/>
    <w:rsid w:val="004433B7"/>
    <w:rsid w:val="007C7EAE"/>
    <w:rsid w:val="00816706"/>
    <w:rsid w:val="00A3672E"/>
    <w:rsid w:val="00C26912"/>
    <w:rsid w:val="00DD665B"/>
    <w:rsid w:val="00DF4197"/>
    <w:rsid w:val="00EC4D7D"/>
    <w:rsid w:val="00F5746C"/>
    <w:rsid w:val="00F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33B7"/>
  </w:style>
  <w:style w:type="paragraph" w:styleId="a5">
    <w:name w:val="header"/>
    <w:basedOn w:val="a"/>
    <w:link w:val="a6"/>
    <w:uiPriority w:val="99"/>
    <w:unhideWhenUsed/>
    <w:rsid w:val="004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3B7"/>
  </w:style>
  <w:style w:type="character" w:styleId="a7">
    <w:name w:val="page number"/>
    <w:basedOn w:val="a0"/>
    <w:rsid w:val="0044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33B7"/>
  </w:style>
  <w:style w:type="paragraph" w:styleId="a5">
    <w:name w:val="header"/>
    <w:basedOn w:val="a"/>
    <w:link w:val="a6"/>
    <w:uiPriority w:val="99"/>
    <w:unhideWhenUsed/>
    <w:rsid w:val="004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3B7"/>
  </w:style>
  <w:style w:type="character" w:styleId="a7">
    <w:name w:val="page number"/>
    <w:basedOn w:val="a0"/>
    <w:rsid w:val="0044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2017-11-13T08:41:00Z</cp:lastPrinted>
  <dcterms:created xsi:type="dcterms:W3CDTF">2018-02-13T14:40:00Z</dcterms:created>
  <dcterms:modified xsi:type="dcterms:W3CDTF">2018-02-13T14:40:00Z</dcterms:modified>
</cp:coreProperties>
</file>