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74" w:rsidRPr="00004A21" w:rsidRDefault="00ED7174" w:rsidP="00ED7174">
      <w:pPr>
        <w:pStyle w:val="ConsNonformat"/>
        <w:ind w:firstLine="56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04A21">
        <w:rPr>
          <w:rFonts w:ascii="Times New Roman" w:hAnsi="Times New Roman" w:cs="Times New Roman"/>
          <w:b/>
          <w:sz w:val="22"/>
          <w:szCs w:val="22"/>
        </w:rPr>
        <w:t>Приложение №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:rsidR="00ED7174" w:rsidRPr="00004A21" w:rsidRDefault="00ED7174" w:rsidP="00ED7174">
      <w:pPr>
        <w:pStyle w:val="ConsNonformat"/>
        <w:ind w:firstLine="56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04A21">
        <w:rPr>
          <w:rFonts w:ascii="Times New Roman" w:hAnsi="Times New Roman" w:cs="Times New Roman"/>
          <w:b/>
          <w:sz w:val="22"/>
          <w:szCs w:val="22"/>
        </w:rPr>
        <w:t>Проект договора (соглашения) о задатке.</w:t>
      </w:r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7174" w:rsidRPr="00004A21" w:rsidRDefault="00ED7174" w:rsidP="00ED7174">
      <w:pPr>
        <w:pStyle w:val="Con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b/>
          <w:sz w:val="22"/>
          <w:szCs w:val="22"/>
        </w:rPr>
        <w:t>Соглашение о задатке № ______</w:t>
      </w:r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D7174" w:rsidRPr="00004A21" w:rsidRDefault="00ED7174" w:rsidP="00ED717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г. Екатерин</w:t>
      </w:r>
      <w:r>
        <w:rPr>
          <w:rFonts w:ascii="Times New Roman" w:hAnsi="Times New Roman" w:cs="Times New Roman"/>
          <w:sz w:val="22"/>
          <w:szCs w:val="22"/>
        </w:rPr>
        <w:t>бург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«___»__________ 2017</w:t>
      </w:r>
      <w:r w:rsidRPr="00004A21">
        <w:rPr>
          <w:rFonts w:ascii="Times New Roman" w:hAnsi="Times New Roman" w:cs="Times New Roman"/>
          <w:sz w:val="22"/>
          <w:szCs w:val="22"/>
        </w:rPr>
        <w:t>г.</w:t>
      </w:r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D7174" w:rsidRPr="00F86807" w:rsidRDefault="00ED7174" w:rsidP="00ED7174">
      <w:pPr>
        <w:ind w:firstLine="567"/>
        <w:jc w:val="both"/>
      </w:pPr>
      <w:r w:rsidRPr="00F86807">
        <w:t>ООО «Первая юридическая компания», в лице директора Мелеховой Ирины Алексеевны, действующей на основании Устава, являющееся организатором торгов по продаже имуществ</w:t>
      </w:r>
      <w:proofErr w:type="gramStart"/>
      <w:r w:rsidRPr="00F86807">
        <w:t>а</w:t>
      </w:r>
      <w:r>
        <w:t xml:space="preserve"> ООО</w:t>
      </w:r>
      <w:proofErr w:type="gramEnd"/>
      <w:r>
        <w:t xml:space="preserve"> «</w:t>
      </w:r>
      <w:r w:rsidRPr="00133E15">
        <w:t xml:space="preserve">Торговое предприятие </w:t>
      </w:r>
      <w:proofErr w:type="spellStart"/>
      <w:r w:rsidRPr="00133E15">
        <w:t>Трансметсервис</w:t>
      </w:r>
      <w:proofErr w:type="spellEnd"/>
      <w:r>
        <w:t>»</w:t>
      </w:r>
      <w:r w:rsidRPr="00F86807">
        <w:t>, именуемое в дальнейшем «Организатор торгов» с одной стороны, и</w:t>
      </w:r>
    </w:p>
    <w:p w:rsidR="00ED7174" w:rsidRPr="00004A21" w:rsidRDefault="00ED7174" w:rsidP="00ED7174">
      <w:pPr>
        <w:ind w:firstLine="567"/>
        <w:jc w:val="both"/>
        <w:rPr>
          <w:b/>
          <w:sz w:val="22"/>
          <w:szCs w:val="22"/>
        </w:rPr>
      </w:pPr>
      <w:r w:rsidRPr="00004A21">
        <w:rPr>
          <w:sz w:val="22"/>
          <w:szCs w:val="22"/>
        </w:rPr>
        <w:t xml:space="preserve">и __________________________________________________________________________, в лице _____________________________________________________________, </w:t>
      </w:r>
      <w:proofErr w:type="spellStart"/>
      <w:r w:rsidRPr="00004A21">
        <w:rPr>
          <w:sz w:val="22"/>
          <w:szCs w:val="22"/>
        </w:rPr>
        <w:t>действующ</w:t>
      </w:r>
      <w:proofErr w:type="spellEnd"/>
      <w:r w:rsidRPr="00004A21">
        <w:rPr>
          <w:sz w:val="22"/>
          <w:szCs w:val="22"/>
        </w:rPr>
        <w:t>___ на основании ____________________________________________________________________, именуемое в дальнейшем «Заявитель», именуемые совместно «Стороны», заключили настоящее Соглашение о нижеследующем: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  <w:r w:rsidRPr="00004A21">
        <w:rPr>
          <w:b/>
          <w:sz w:val="22"/>
          <w:szCs w:val="22"/>
        </w:rPr>
        <w:t>1. Предмет соглашения</w:t>
      </w:r>
    </w:p>
    <w:p w:rsidR="00ED7174" w:rsidRPr="004075DC" w:rsidRDefault="00ED7174" w:rsidP="00ED7174">
      <w:pPr>
        <w:pStyle w:val="Con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1.1.</w:t>
      </w:r>
      <w:r w:rsidRPr="00004A21">
        <w:rPr>
          <w:rFonts w:ascii="Times New Roman" w:hAnsi="Times New Roman" w:cs="Times New Roman"/>
          <w:sz w:val="22"/>
          <w:szCs w:val="22"/>
        </w:rPr>
        <w:tab/>
        <w:t>В соответствии с условиями настоящего соглашения «Заявитель» для участия в торгах по продаже имущества, принадлежащего на праве собственности ООО «</w:t>
      </w:r>
      <w:r>
        <w:rPr>
          <w:rFonts w:ascii="Times New Roman" w:hAnsi="Times New Roman" w:cs="Times New Roman"/>
          <w:sz w:val="22"/>
          <w:szCs w:val="22"/>
        </w:rPr>
        <w:t xml:space="preserve">Торговое предприятие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Трансметсервис</w:t>
      </w:r>
      <w:proofErr w:type="spellEnd"/>
      <w:r w:rsidRPr="00004A21">
        <w:rPr>
          <w:rFonts w:ascii="Times New Roman" w:hAnsi="Times New Roman" w:cs="Times New Roman"/>
          <w:sz w:val="22"/>
          <w:szCs w:val="22"/>
        </w:rPr>
        <w:t>», проводимых __________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04A21">
        <w:rPr>
          <w:rFonts w:ascii="Times New Roman" w:hAnsi="Times New Roman" w:cs="Times New Roman"/>
          <w:sz w:val="22"/>
          <w:szCs w:val="22"/>
        </w:rPr>
        <w:t xml:space="preserve"> года в ____, перечисляет денежные средства в срок </w:t>
      </w:r>
      <w:proofErr w:type="gramStart"/>
      <w:r w:rsidRPr="00004A21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004A21">
        <w:rPr>
          <w:rFonts w:ascii="Times New Roman" w:hAnsi="Times New Roman" w:cs="Times New Roman"/>
          <w:sz w:val="22"/>
          <w:szCs w:val="22"/>
        </w:rPr>
        <w:t xml:space="preserve"> _______________ </w:t>
      </w:r>
      <w:proofErr w:type="gramStart"/>
      <w:r w:rsidRPr="00004A2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004A21">
        <w:rPr>
          <w:rFonts w:ascii="Times New Roman" w:hAnsi="Times New Roman" w:cs="Times New Roman"/>
          <w:sz w:val="22"/>
          <w:szCs w:val="22"/>
        </w:rPr>
        <w:t xml:space="preserve"> размере _______________________________________(далее – «Задаток») по реквизитам Организатора торгов (Должника): </w:t>
      </w:r>
      <w:r w:rsidRPr="004075DC">
        <w:rPr>
          <w:rFonts w:ascii="Times New Roman" w:hAnsi="Times New Roman" w:cs="Times New Roman"/>
          <w:sz w:val="22"/>
          <w:szCs w:val="22"/>
        </w:rPr>
        <w:t xml:space="preserve">ООО «Первая юридическая компания» Юр. адрес: 620082, </w:t>
      </w:r>
      <w:proofErr w:type="spellStart"/>
      <w:r w:rsidRPr="004075D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4075DC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4075DC">
        <w:rPr>
          <w:rFonts w:ascii="Times New Roman" w:hAnsi="Times New Roman" w:cs="Times New Roman"/>
          <w:sz w:val="22"/>
          <w:szCs w:val="22"/>
        </w:rPr>
        <w:t>катеринбург</w:t>
      </w:r>
      <w:proofErr w:type="spellEnd"/>
      <w:r w:rsidRPr="004075DC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4075DC">
        <w:rPr>
          <w:rFonts w:ascii="Times New Roman" w:hAnsi="Times New Roman" w:cs="Times New Roman"/>
          <w:sz w:val="22"/>
          <w:szCs w:val="22"/>
        </w:rPr>
        <w:t>Ляпустина</w:t>
      </w:r>
      <w:proofErr w:type="spellEnd"/>
      <w:r w:rsidRPr="004075DC">
        <w:rPr>
          <w:rFonts w:ascii="Times New Roman" w:hAnsi="Times New Roman" w:cs="Times New Roman"/>
          <w:sz w:val="22"/>
          <w:szCs w:val="22"/>
        </w:rPr>
        <w:t>, 6, к. 45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75DC">
        <w:rPr>
          <w:rFonts w:ascii="Times New Roman" w:hAnsi="Times New Roman" w:cs="Times New Roman"/>
          <w:sz w:val="22"/>
          <w:szCs w:val="22"/>
        </w:rPr>
        <w:t xml:space="preserve">ИНН 6674380906, КПП 667401001 ОГРН 1116674012850 </w:t>
      </w:r>
    </w:p>
    <w:p w:rsidR="00ED7174" w:rsidRPr="00004A21" w:rsidRDefault="00ED7174" w:rsidP="00ED7174">
      <w:pPr>
        <w:pStyle w:val="Con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75D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075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075DC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4075DC">
        <w:rPr>
          <w:rFonts w:ascii="Times New Roman" w:hAnsi="Times New Roman" w:cs="Times New Roman"/>
          <w:sz w:val="22"/>
          <w:szCs w:val="22"/>
        </w:rPr>
        <w:t xml:space="preserve"> № 40702810100250027212 в ООО Банк «</w:t>
      </w:r>
      <w:proofErr w:type="spellStart"/>
      <w:r w:rsidRPr="004075DC">
        <w:rPr>
          <w:rFonts w:ascii="Times New Roman" w:hAnsi="Times New Roman" w:cs="Times New Roman"/>
          <w:sz w:val="22"/>
          <w:szCs w:val="22"/>
        </w:rPr>
        <w:t>Нейва</w:t>
      </w:r>
      <w:proofErr w:type="spellEnd"/>
      <w:r w:rsidRPr="004075DC">
        <w:rPr>
          <w:rFonts w:ascii="Times New Roman" w:hAnsi="Times New Roman" w:cs="Times New Roman"/>
          <w:sz w:val="22"/>
          <w:szCs w:val="22"/>
        </w:rPr>
        <w:t>» г. Екатеринбург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075DC">
        <w:rPr>
          <w:rFonts w:ascii="Times New Roman" w:hAnsi="Times New Roman" w:cs="Times New Roman"/>
          <w:sz w:val="22"/>
          <w:szCs w:val="22"/>
        </w:rPr>
        <w:t>к/с 30101810400000000774, БИК 046577774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Pr="00004A21">
        <w:rPr>
          <w:rFonts w:ascii="Times New Roman" w:hAnsi="Times New Roman" w:cs="Times New Roman"/>
          <w:sz w:val="22"/>
          <w:szCs w:val="22"/>
        </w:rPr>
        <w:t>Организатор торгов проверяет поступления задатка по указанным реквизитам.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  <w:r w:rsidRPr="00004A21">
        <w:rPr>
          <w:sz w:val="22"/>
          <w:szCs w:val="22"/>
        </w:rPr>
        <w:t>1.2.</w:t>
      </w:r>
      <w:r w:rsidRPr="00004A21">
        <w:rPr>
          <w:sz w:val="22"/>
          <w:szCs w:val="22"/>
        </w:rPr>
        <w:tab/>
        <w:t>В платежном документе на перечисление суммы задатка, указанной в п.1.1. настоящего Соглашения, обязательно указание: «Задаток на участие в открытых торгах по продаже товарно-материальных ценностей ООО «</w:t>
      </w:r>
      <w:r w:rsidRPr="00DC7AE4">
        <w:rPr>
          <w:sz w:val="22"/>
          <w:szCs w:val="22"/>
        </w:rPr>
        <w:t xml:space="preserve">Торговое предприятие </w:t>
      </w:r>
      <w:proofErr w:type="spellStart"/>
      <w:r w:rsidRPr="00DC7AE4">
        <w:rPr>
          <w:sz w:val="22"/>
          <w:szCs w:val="22"/>
        </w:rPr>
        <w:t>Трансметсервис</w:t>
      </w:r>
      <w:proofErr w:type="spellEnd"/>
      <w:r w:rsidRPr="00004A21">
        <w:rPr>
          <w:sz w:val="22"/>
          <w:szCs w:val="22"/>
        </w:rPr>
        <w:t>».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  <w:r w:rsidRPr="00004A21">
        <w:rPr>
          <w:sz w:val="22"/>
          <w:szCs w:val="22"/>
        </w:rPr>
        <w:t>1.3.</w:t>
      </w:r>
      <w:r w:rsidRPr="00004A21">
        <w:rPr>
          <w:sz w:val="22"/>
          <w:szCs w:val="22"/>
        </w:rPr>
        <w:tab/>
        <w:t xml:space="preserve">Задаток вносится «Заявителем» в счет обеспечения исполнения </w:t>
      </w:r>
      <w:proofErr w:type="gramStart"/>
      <w:r w:rsidRPr="00004A21">
        <w:rPr>
          <w:sz w:val="22"/>
          <w:szCs w:val="22"/>
        </w:rPr>
        <w:t>обязательств</w:t>
      </w:r>
      <w:proofErr w:type="gramEnd"/>
      <w:r w:rsidRPr="00004A21">
        <w:rPr>
          <w:sz w:val="22"/>
          <w:szCs w:val="22"/>
        </w:rPr>
        <w:t xml:space="preserve"> по оплате продаваемого на торгах имущества ООО «</w:t>
      </w:r>
      <w:r w:rsidRPr="00DC7AE4">
        <w:rPr>
          <w:sz w:val="22"/>
          <w:szCs w:val="22"/>
        </w:rPr>
        <w:t xml:space="preserve">Торговое предприятие </w:t>
      </w:r>
      <w:proofErr w:type="spellStart"/>
      <w:r w:rsidRPr="00DC7AE4">
        <w:rPr>
          <w:sz w:val="22"/>
          <w:szCs w:val="22"/>
        </w:rPr>
        <w:t>Трансметсервис</w:t>
      </w:r>
      <w:proofErr w:type="spellEnd"/>
      <w:r w:rsidRPr="00004A21">
        <w:rPr>
          <w:sz w:val="22"/>
          <w:szCs w:val="22"/>
        </w:rPr>
        <w:t>».</w:t>
      </w:r>
    </w:p>
    <w:p w:rsidR="00ED7174" w:rsidRPr="00004A21" w:rsidRDefault="00ED7174" w:rsidP="00ED7174">
      <w:pPr>
        <w:ind w:firstLine="567"/>
        <w:jc w:val="both"/>
        <w:rPr>
          <w:b/>
          <w:sz w:val="22"/>
          <w:szCs w:val="22"/>
        </w:rPr>
      </w:pPr>
      <w:r w:rsidRPr="00004A21">
        <w:rPr>
          <w:sz w:val="22"/>
          <w:szCs w:val="22"/>
        </w:rPr>
        <w:t>1.4.</w:t>
      </w:r>
      <w:r w:rsidRPr="00004A21">
        <w:rPr>
          <w:sz w:val="22"/>
          <w:szCs w:val="22"/>
        </w:rPr>
        <w:tab/>
        <w:t>Извещение о проведении указанных торгов опубликовано в газете «Коммерсант» от ________ 201</w:t>
      </w:r>
      <w:r>
        <w:rPr>
          <w:sz w:val="22"/>
          <w:szCs w:val="22"/>
        </w:rPr>
        <w:t>7</w:t>
      </w:r>
      <w:r w:rsidRPr="00004A21">
        <w:rPr>
          <w:sz w:val="22"/>
          <w:szCs w:val="22"/>
        </w:rPr>
        <w:t xml:space="preserve"> года и  в газете  «___________________________»  от ___ _______201</w:t>
      </w:r>
      <w:r>
        <w:rPr>
          <w:sz w:val="22"/>
          <w:szCs w:val="22"/>
        </w:rPr>
        <w:t>7</w:t>
      </w:r>
      <w:r w:rsidRPr="00004A21">
        <w:rPr>
          <w:sz w:val="22"/>
          <w:szCs w:val="22"/>
        </w:rPr>
        <w:t>г.</w:t>
      </w:r>
    </w:p>
    <w:p w:rsidR="00ED7174" w:rsidRPr="00004A21" w:rsidRDefault="00ED7174" w:rsidP="00ED7174">
      <w:pPr>
        <w:pStyle w:val="Con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b/>
          <w:sz w:val="22"/>
          <w:szCs w:val="22"/>
        </w:rPr>
        <w:t>2.</w:t>
      </w:r>
      <w:r w:rsidRPr="00004A21">
        <w:rPr>
          <w:rFonts w:ascii="Times New Roman" w:hAnsi="Times New Roman" w:cs="Times New Roman"/>
          <w:b/>
          <w:sz w:val="22"/>
          <w:szCs w:val="22"/>
        </w:rPr>
        <w:tab/>
        <w:t>Порядок и сроки внесения задатка</w:t>
      </w:r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2.1.</w:t>
      </w:r>
      <w:r w:rsidRPr="00004A21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04A21">
        <w:rPr>
          <w:rFonts w:ascii="Times New Roman" w:hAnsi="Times New Roman" w:cs="Times New Roman"/>
          <w:sz w:val="22"/>
          <w:szCs w:val="22"/>
        </w:rPr>
        <w:t>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  <w:proofErr w:type="gramEnd"/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gramStart"/>
      <w:r w:rsidRPr="00004A21">
        <w:rPr>
          <w:rFonts w:ascii="Times New Roman" w:hAnsi="Times New Roman" w:cs="Times New Roman"/>
          <w:sz w:val="22"/>
          <w:szCs w:val="22"/>
        </w:rPr>
        <w:t>не поступления</w:t>
      </w:r>
      <w:proofErr w:type="gramEnd"/>
      <w:r w:rsidRPr="00004A21">
        <w:rPr>
          <w:rFonts w:ascii="Times New Roman" w:hAnsi="Times New Roman" w:cs="Times New Roman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2.2.</w:t>
      </w:r>
      <w:r w:rsidRPr="00004A21">
        <w:rPr>
          <w:rFonts w:ascii="Times New Roman" w:hAnsi="Times New Roman" w:cs="Times New Roman"/>
          <w:sz w:val="22"/>
          <w:szCs w:val="22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2.3.</w:t>
      </w:r>
      <w:r w:rsidRPr="00004A21">
        <w:rPr>
          <w:rFonts w:ascii="Times New Roman" w:hAnsi="Times New Roman" w:cs="Times New Roman"/>
          <w:sz w:val="22"/>
          <w:szCs w:val="22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D7174" w:rsidRPr="00004A21" w:rsidRDefault="00ED7174" w:rsidP="00ED71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b/>
          <w:sz w:val="22"/>
          <w:szCs w:val="22"/>
        </w:rPr>
        <w:t>3.</w:t>
      </w:r>
      <w:r w:rsidRPr="00004A21">
        <w:rPr>
          <w:rFonts w:ascii="Times New Roman" w:hAnsi="Times New Roman" w:cs="Times New Roman"/>
          <w:b/>
          <w:sz w:val="22"/>
          <w:szCs w:val="22"/>
        </w:rPr>
        <w:tab/>
        <w:t>Основания и порядок возврата и удержания задатка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  <w:r w:rsidRPr="00004A21">
        <w:rPr>
          <w:sz w:val="22"/>
          <w:szCs w:val="22"/>
        </w:rPr>
        <w:t>3.1.</w:t>
      </w:r>
      <w:r w:rsidRPr="00004A21">
        <w:rPr>
          <w:sz w:val="22"/>
          <w:szCs w:val="22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  <w:r w:rsidRPr="00004A21">
        <w:rPr>
          <w:sz w:val="22"/>
          <w:szCs w:val="22"/>
        </w:rPr>
        <w:t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  <w:r w:rsidRPr="00004A21">
        <w:rPr>
          <w:sz w:val="22"/>
          <w:szCs w:val="22"/>
        </w:rPr>
        <w:t>3.2.</w:t>
      </w:r>
      <w:r w:rsidRPr="00004A21">
        <w:rPr>
          <w:sz w:val="22"/>
          <w:szCs w:val="22"/>
        </w:rPr>
        <w:tab/>
        <w:t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  <w:r w:rsidRPr="00004A21">
        <w:rPr>
          <w:sz w:val="22"/>
          <w:szCs w:val="22"/>
        </w:rPr>
        <w:t>3.3.</w:t>
      </w:r>
      <w:r w:rsidRPr="00004A21">
        <w:rPr>
          <w:sz w:val="22"/>
          <w:szCs w:val="22"/>
        </w:rPr>
        <w:tab/>
        <w:t>В случае отзыва Заявителем заявки на участие в торгах Должник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3.4.</w:t>
      </w:r>
      <w:r w:rsidRPr="00004A21">
        <w:rPr>
          <w:rFonts w:ascii="Times New Roman" w:hAnsi="Times New Roman" w:cs="Times New Roman"/>
          <w:sz w:val="22"/>
          <w:szCs w:val="22"/>
        </w:rPr>
        <w:tab/>
        <w:t xml:space="preserve">В случае если Заявитель участвовал в торгах, но не выиграл их, Должник обязуется возвратить сумму внесенного Заявителем задатка в течение 5 (Пяти) банковских дней со дня подписания </w:t>
      </w:r>
      <w:r w:rsidRPr="00004A21">
        <w:rPr>
          <w:rFonts w:ascii="Times New Roman" w:hAnsi="Times New Roman" w:cs="Times New Roman"/>
          <w:sz w:val="22"/>
          <w:szCs w:val="22"/>
        </w:rPr>
        <w:lastRenderedPageBreak/>
        <w:t>протокола о результатах проведения торгов.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3.5.</w:t>
      </w:r>
      <w:r w:rsidRPr="00004A21">
        <w:rPr>
          <w:rFonts w:ascii="Times New Roman" w:hAnsi="Times New Roman" w:cs="Times New Roman"/>
          <w:sz w:val="22"/>
          <w:szCs w:val="22"/>
        </w:rPr>
        <w:tab/>
        <w:t xml:space="preserve">В случае признания торгов </w:t>
      </w:r>
      <w:proofErr w:type="gramStart"/>
      <w:r w:rsidRPr="00004A21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004A21">
        <w:rPr>
          <w:rFonts w:ascii="Times New Roman" w:hAnsi="Times New Roman" w:cs="Times New Roman"/>
          <w:sz w:val="22"/>
          <w:szCs w:val="22"/>
        </w:rPr>
        <w:t>, Должник обязуется возвратить сумму внесенного Заявителем задатка в течение 5 (Пяти) банковских дней со дня объявления торгов несостоявшимися.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3.6.</w:t>
      </w:r>
      <w:r w:rsidRPr="00004A21">
        <w:rPr>
          <w:rFonts w:ascii="Times New Roman" w:hAnsi="Times New Roman" w:cs="Times New Roman"/>
          <w:sz w:val="22"/>
          <w:szCs w:val="22"/>
        </w:rPr>
        <w:tab/>
        <w:t>В случае отмены торгов по продаже имущества (прав требования) Должник обязуется возвратить сумму внесенного Заявителем задатка в течение 5 (Пяти) банковских дней со дня принятия решения об отмене торгов.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3.7.</w:t>
      </w:r>
      <w:r w:rsidRPr="00004A21">
        <w:rPr>
          <w:rFonts w:ascii="Times New Roman" w:hAnsi="Times New Roman" w:cs="Times New Roman"/>
          <w:sz w:val="22"/>
          <w:szCs w:val="22"/>
        </w:rPr>
        <w:tab/>
        <w:t>Внесенный Заявителем задаток не возвращается в случае: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если Заявитель,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если Заявитель,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3.8.</w:t>
      </w:r>
      <w:r w:rsidRPr="00004A21">
        <w:rPr>
          <w:rFonts w:ascii="Times New Roman" w:hAnsi="Times New Roman" w:cs="Times New Roman"/>
          <w:sz w:val="22"/>
          <w:szCs w:val="22"/>
        </w:rPr>
        <w:tab/>
        <w:t>Внесенный Заявителем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3.9. Настоящее соглашение составлено в трех подлинных экземплярах, имеющих одинаковую юридическую силу, по одному экземпляру для каждой из сторон.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b/>
          <w:sz w:val="22"/>
          <w:szCs w:val="22"/>
        </w:rPr>
        <w:t>4.</w:t>
      </w:r>
      <w:r w:rsidRPr="00004A21">
        <w:rPr>
          <w:rFonts w:ascii="Times New Roman" w:hAnsi="Times New Roman" w:cs="Times New Roman"/>
          <w:b/>
          <w:sz w:val="22"/>
          <w:szCs w:val="22"/>
        </w:rPr>
        <w:tab/>
        <w:t>Срок действия Соглашения и порядок разрешения споров</w:t>
      </w: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4A21">
        <w:rPr>
          <w:rFonts w:ascii="Times New Roman" w:hAnsi="Times New Roman" w:cs="Times New Roman"/>
          <w:sz w:val="22"/>
          <w:szCs w:val="22"/>
        </w:rPr>
        <w:t>4.1.</w:t>
      </w:r>
      <w:r w:rsidRPr="00004A21">
        <w:rPr>
          <w:rFonts w:ascii="Times New Roman" w:hAnsi="Times New Roman" w:cs="Times New Roman"/>
          <w:sz w:val="22"/>
          <w:szCs w:val="22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  <w:r w:rsidRPr="00004A21">
        <w:rPr>
          <w:sz w:val="22"/>
          <w:szCs w:val="22"/>
        </w:rPr>
        <w:t>4.2.</w:t>
      </w:r>
      <w:r w:rsidRPr="00004A21">
        <w:rPr>
          <w:sz w:val="22"/>
          <w:szCs w:val="22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  <w:r w:rsidRPr="00004A21">
        <w:rPr>
          <w:sz w:val="22"/>
          <w:szCs w:val="22"/>
        </w:rPr>
        <w:t>4.3. В случае невозможности разрешения разногласий в претензионном порядке они подлежат рассмотрению в Арбитражном суде Свердловской области в установленном законодательством порядке.</w:t>
      </w:r>
    </w:p>
    <w:p w:rsidR="00ED7174" w:rsidRPr="00004A21" w:rsidRDefault="00ED7174" w:rsidP="00ED7174">
      <w:pPr>
        <w:ind w:firstLine="567"/>
        <w:jc w:val="both"/>
        <w:rPr>
          <w:sz w:val="22"/>
          <w:szCs w:val="22"/>
        </w:rPr>
      </w:pPr>
    </w:p>
    <w:p w:rsidR="00ED7174" w:rsidRPr="00004A21" w:rsidRDefault="00ED7174" w:rsidP="00ED7174">
      <w:pPr>
        <w:pStyle w:val="Con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4A21">
        <w:rPr>
          <w:rFonts w:ascii="Times New Roman" w:hAnsi="Times New Roman" w:cs="Times New Roman"/>
          <w:b/>
          <w:sz w:val="22"/>
          <w:szCs w:val="22"/>
        </w:rPr>
        <w:t>5.</w:t>
      </w:r>
      <w:r w:rsidRPr="00004A21">
        <w:rPr>
          <w:rFonts w:ascii="Times New Roman" w:hAnsi="Times New Roman" w:cs="Times New Roman"/>
          <w:b/>
          <w:sz w:val="22"/>
          <w:szCs w:val="22"/>
        </w:rPr>
        <w:tab/>
        <w:t>Реквизиты и подписи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  <w:gridCol w:w="48"/>
      </w:tblGrid>
      <w:tr w:rsidR="00ED7174" w:rsidRPr="00004A21" w:rsidTr="005A564C">
        <w:tc>
          <w:tcPr>
            <w:tcW w:w="9600" w:type="dxa"/>
            <w:shd w:val="clear" w:color="auto" w:fill="auto"/>
          </w:tcPr>
          <w:p w:rsidR="00ED7174" w:rsidRDefault="00ED7174" w:rsidP="005A564C">
            <w:pPr>
              <w:ind w:right="20"/>
              <w:jc w:val="both"/>
              <w:rPr>
                <w:sz w:val="22"/>
                <w:szCs w:val="22"/>
              </w:rPr>
            </w:pPr>
          </w:p>
          <w:p w:rsidR="00ED7174" w:rsidRPr="00F83877" w:rsidRDefault="00ED7174" w:rsidP="005A564C">
            <w:pPr>
              <w:ind w:right="20"/>
              <w:jc w:val="both"/>
              <w:rPr>
                <w:b/>
                <w:sz w:val="22"/>
                <w:szCs w:val="22"/>
              </w:rPr>
            </w:pPr>
            <w:r w:rsidRPr="00F83877">
              <w:rPr>
                <w:b/>
                <w:sz w:val="22"/>
                <w:szCs w:val="22"/>
              </w:rPr>
              <w:t>Организатор торгов:</w:t>
            </w:r>
          </w:p>
          <w:p w:rsidR="00ED7174" w:rsidRPr="00004A21" w:rsidRDefault="00ED7174" w:rsidP="005A564C">
            <w:pPr>
              <w:shd w:val="clear" w:color="auto" w:fill="FFFFFF"/>
              <w:suppressAutoHyphens w:val="0"/>
              <w:spacing w:after="119" w:line="315" w:lineRule="atLeast"/>
              <w:ind w:firstLine="567"/>
              <w:jc w:val="both"/>
              <w:rPr>
                <w:sz w:val="22"/>
                <w:szCs w:val="22"/>
              </w:rPr>
            </w:pPr>
            <w:r w:rsidRPr="004075DC">
              <w:rPr>
                <w:sz w:val="22"/>
                <w:szCs w:val="22"/>
                <w:lang w:eastAsia="ru-RU"/>
              </w:rPr>
              <w:t xml:space="preserve">ООО «Первая юридическая компания» Юр. адрес: 620082, </w:t>
            </w:r>
            <w:proofErr w:type="spellStart"/>
            <w:r w:rsidRPr="004075DC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4075DC">
              <w:rPr>
                <w:sz w:val="22"/>
                <w:szCs w:val="22"/>
                <w:lang w:eastAsia="ru-RU"/>
              </w:rPr>
              <w:t>.Е</w:t>
            </w:r>
            <w:proofErr w:type="gramEnd"/>
            <w:r w:rsidRPr="004075DC">
              <w:rPr>
                <w:sz w:val="22"/>
                <w:szCs w:val="22"/>
                <w:lang w:eastAsia="ru-RU"/>
              </w:rPr>
              <w:t>катеринбург</w:t>
            </w:r>
            <w:proofErr w:type="spellEnd"/>
            <w:r w:rsidRPr="004075DC">
              <w:rPr>
                <w:sz w:val="22"/>
                <w:szCs w:val="22"/>
                <w:lang w:eastAsia="ru-RU"/>
              </w:rPr>
              <w:t xml:space="preserve">, ул. </w:t>
            </w:r>
            <w:proofErr w:type="spellStart"/>
            <w:r w:rsidRPr="004075DC">
              <w:rPr>
                <w:sz w:val="22"/>
                <w:szCs w:val="22"/>
                <w:lang w:eastAsia="ru-RU"/>
              </w:rPr>
              <w:t>Ляпустина</w:t>
            </w:r>
            <w:proofErr w:type="spellEnd"/>
            <w:r w:rsidRPr="004075DC">
              <w:rPr>
                <w:sz w:val="22"/>
                <w:szCs w:val="22"/>
                <w:lang w:eastAsia="ru-RU"/>
              </w:rPr>
              <w:t>, 6, к. 45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4075DC">
              <w:rPr>
                <w:sz w:val="22"/>
                <w:szCs w:val="22"/>
                <w:lang w:eastAsia="ru-RU"/>
              </w:rPr>
              <w:t xml:space="preserve">ИНН 6674380906, КПП 667401001 ОГРН 1116674012850 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4075DC">
              <w:rPr>
                <w:sz w:val="22"/>
                <w:szCs w:val="22"/>
                <w:lang w:eastAsia="ru-RU"/>
              </w:rPr>
              <w:t>р/</w:t>
            </w:r>
            <w:proofErr w:type="spellStart"/>
            <w:r w:rsidRPr="004075DC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4075DC">
              <w:rPr>
                <w:sz w:val="22"/>
                <w:szCs w:val="22"/>
                <w:lang w:eastAsia="ru-RU"/>
              </w:rPr>
              <w:t xml:space="preserve"> № 40702810100250027212 в ООО Банк «</w:t>
            </w:r>
            <w:proofErr w:type="spellStart"/>
            <w:r w:rsidRPr="004075DC">
              <w:rPr>
                <w:sz w:val="22"/>
                <w:szCs w:val="22"/>
                <w:lang w:eastAsia="ru-RU"/>
              </w:rPr>
              <w:t>Нейва</w:t>
            </w:r>
            <w:proofErr w:type="spellEnd"/>
            <w:r w:rsidRPr="004075DC">
              <w:rPr>
                <w:sz w:val="22"/>
                <w:szCs w:val="22"/>
                <w:lang w:eastAsia="ru-RU"/>
              </w:rPr>
              <w:t>» г. Екатеринбург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4075DC">
              <w:rPr>
                <w:sz w:val="22"/>
                <w:szCs w:val="22"/>
                <w:lang w:eastAsia="ru-RU"/>
              </w:rPr>
              <w:t>к/с 30101810400000000774, БИК 046577774</w:t>
            </w:r>
          </w:p>
        </w:tc>
        <w:tc>
          <w:tcPr>
            <w:tcW w:w="48" w:type="dxa"/>
            <w:shd w:val="clear" w:color="auto" w:fill="auto"/>
          </w:tcPr>
          <w:p w:rsidR="00ED7174" w:rsidRPr="00004A21" w:rsidRDefault="00ED7174" w:rsidP="005A564C">
            <w:pPr>
              <w:snapToGrid w:val="0"/>
              <w:rPr>
                <w:sz w:val="22"/>
                <w:szCs w:val="22"/>
              </w:rPr>
            </w:pPr>
          </w:p>
        </w:tc>
      </w:tr>
      <w:tr w:rsidR="00ED7174" w:rsidRPr="00004A21" w:rsidTr="005A564C">
        <w:tc>
          <w:tcPr>
            <w:tcW w:w="9600" w:type="dxa"/>
            <w:shd w:val="clear" w:color="auto" w:fill="auto"/>
          </w:tcPr>
          <w:p w:rsidR="00ED7174" w:rsidRDefault="00ED7174" w:rsidP="005A564C">
            <w:pPr>
              <w:pStyle w:val="HTML"/>
              <w:pBdr>
                <w:bottom w:val="single" w:sz="12" w:space="1" w:color="auto"/>
              </w:pBdr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174" w:rsidRDefault="00ED7174" w:rsidP="005A564C">
            <w:pPr>
              <w:pStyle w:val="HTML"/>
              <w:pBdr>
                <w:bottom w:val="single" w:sz="12" w:space="1" w:color="auto"/>
              </w:pBdr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174" w:rsidRDefault="00ED7174" w:rsidP="005A564C">
            <w:pPr>
              <w:pStyle w:val="HTML"/>
              <w:pBdr>
                <w:bottom w:val="single" w:sz="12" w:space="1" w:color="auto"/>
              </w:pBdr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  <w:p w:rsidR="00ED7174" w:rsidRDefault="00ED7174" w:rsidP="005A564C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174" w:rsidRPr="00004A21" w:rsidRDefault="00ED7174" w:rsidP="005A564C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ED7174" w:rsidRPr="00004A21" w:rsidRDefault="00ED7174" w:rsidP="005A564C">
            <w:pPr>
              <w:snapToGrid w:val="0"/>
              <w:rPr>
                <w:sz w:val="22"/>
                <w:szCs w:val="22"/>
              </w:rPr>
            </w:pPr>
          </w:p>
        </w:tc>
      </w:tr>
      <w:tr w:rsidR="00ED7174" w:rsidRPr="00004A21" w:rsidTr="005A564C">
        <w:tblPrEx>
          <w:tblCellMar>
            <w:left w:w="108" w:type="dxa"/>
            <w:right w:w="108" w:type="dxa"/>
          </w:tblCellMar>
        </w:tblPrEx>
        <w:tc>
          <w:tcPr>
            <w:tcW w:w="9648" w:type="dxa"/>
            <w:gridSpan w:val="2"/>
            <w:shd w:val="clear" w:color="auto" w:fill="auto"/>
          </w:tcPr>
          <w:p w:rsidR="00ED7174" w:rsidRPr="00004A21" w:rsidRDefault="00ED7174" w:rsidP="005A564C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</w:p>
        </w:tc>
      </w:tr>
    </w:tbl>
    <w:p w:rsidR="00ED7174" w:rsidRPr="00004A21" w:rsidRDefault="00ED7174" w:rsidP="00ED7174">
      <w:pPr>
        <w:pStyle w:val="4"/>
        <w:spacing w:before="120" w:after="120"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ED7174" w:rsidRPr="00F83877" w:rsidRDefault="00ED7174" w:rsidP="00ED7174">
      <w:pPr>
        <w:pStyle w:val="1"/>
        <w:rPr>
          <w:sz w:val="22"/>
          <w:szCs w:val="22"/>
          <w:lang w:val="ru-RU"/>
        </w:rPr>
      </w:pPr>
    </w:p>
    <w:p w:rsidR="00ED7174" w:rsidRPr="007B03B4" w:rsidRDefault="00ED7174" w:rsidP="00ED7174">
      <w:pPr>
        <w:ind w:firstLine="720"/>
        <w:jc w:val="both"/>
        <w:rPr>
          <w:sz w:val="22"/>
          <w:szCs w:val="22"/>
        </w:rPr>
      </w:pPr>
    </w:p>
    <w:p w:rsidR="008B0736" w:rsidRDefault="008B0736">
      <w:bookmarkStart w:id="0" w:name="_GoBack"/>
      <w:bookmarkEnd w:id="0"/>
    </w:p>
    <w:sectPr w:rsidR="008B0736">
      <w:footerReference w:type="default" r:id="rId5"/>
      <w:pgSz w:w="11906" w:h="16838"/>
      <w:pgMar w:top="719" w:right="851" w:bottom="765" w:left="851" w:header="720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etC">
    <w:altName w:val="Courier New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57" w:rsidRDefault="00ED7174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A57" w:rsidRDefault="00ED717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0.7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" stroked="f">
              <v:fill opacity="0"/>
              <v:textbox inset="0,0,0,0">
                <w:txbxContent>
                  <w:p w:rsidR="00C13A57" w:rsidRDefault="00ED717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174625"/>
              <wp:effectExtent l="381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A57" w:rsidRDefault="00ED7174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0;margin-top:.05pt;width:19.1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" stroked="f">
              <v:fill opacity="0"/>
              <v:textbox inset="0,0,0,0">
                <w:txbxContent>
                  <w:p w:rsidR="00C13A57" w:rsidRDefault="00ED7174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4"/>
    <w:rsid w:val="008B0736"/>
    <w:rsid w:val="00E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7174"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7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a3">
    <w:name w:val="page number"/>
    <w:basedOn w:val="a0"/>
    <w:rsid w:val="00ED7174"/>
  </w:style>
  <w:style w:type="paragraph" w:customStyle="1" w:styleId="4">
    <w:name w:val="ОснА4А"/>
    <w:rsid w:val="00ED7174"/>
    <w:pPr>
      <w:suppressAutoHyphens/>
      <w:autoSpaceDE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ar-SA"/>
    </w:rPr>
  </w:style>
  <w:style w:type="paragraph" w:styleId="a4">
    <w:name w:val="footer"/>
    <w:basedOn w:val="a"/>
    <w:link w:val="a5"/>
    <w:rsid w:val="00ED7174"/>
    <w:pPr>
      <w:tabs>
        <w:tab w:val="center" w:pos="4844"/>
        <w:tab w:val="right" w:pos="9689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ED71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nformat">
    <w:name w:val="ConsNonformat"/>
    <w:rsid w:val="00ED717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ED7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717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D71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7174"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7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a3">
    <w:name w:val="page number"/>
    <w:basedOn w:val="a0"/>
    <w:rsid w:val="00ED7174"/>
  </w:style>
  <w:style w:type="paragraph" w:customStyle="1" w:styleId="4">
    <w:name w:val="ОснА4А"/>
    <w:rsid w:val="00ED7174"/>
    <w:pPr>
      <w:suppressAutoHyphens/>
      <w:autoSpaceDE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ar-SA"/>
    </w:rPr>
  </w:style>
  <w:style w:type="paragraph" w:styleId="a4">
    <w:name w:val="footer"/>
    <w:basedOn w:val="a"/>
    <w:link w:val="a5"/>
    <w:rsid w:val="00ED7174"/>
    <w:pPr>
      <w:tabs>
        <w:tab w:val="center" w:pos="4844"/>
        <w:tab w:val="right" w:pos="9689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ED71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nformat">
    <w:name w:val="ConsNonformat"/>
    <w:rsid w:val="00ED717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ED7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717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D71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Пользователь_Asus</dc:creator>
  <cp:lastModifiedBy>Пользователь_Asus</cp:lastModifiedBy>
  <cp:revision>1</cp:revision>
  <dcterms:created xsi:type="dcterms:W3CDTF">2017-08-14T03:25:00Z</dcterms:created>
  <dcterms:modified xsi:type="dcterms:W3CDTF">2017-08-14T03:25:00Z</dcterms:modified>
</cp:coreProperties>
</file>