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3" w:rsidRDefault="00070433" w:rsidP="00070433">
      <w:pPr>
        <w:keepNext/>
        <w:ind w:firstLine="600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ДОГОВОР</w:t>
      </w:r>
    </w:p>
    <w:p w:rsidR="00070433" w:rsidRDefault="00070433" w:rsidP="00070433">
      <w:pPr>
        <w:keepNext/>
        <w:ind w:firstLine="60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уступки права требования</w:t>
      </w:r>
    </w:p>
    <w:p w:rsidR="00070433" w:rsidRDefault="00070433" w:rsidP="00070433">
      <w:pPr>
        <w:ind w:firstLine="600"/>
        <w:rPr>
          <w:sz w:val="22"/>
          <w:szCs w:val="22"/>
        </w:rPr>
      </w:pPr>
    </w:p>
    <w:p w:rsidR="00070433" w:rsidRDefault="00070433" w:rsidP="00070433">
      <w:pPr>
        <w:keepNext/>
        <w:ind w:firstLine="6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г. Екатеринбург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«_____» ________ 2017г.</w:t>
      </w:r>
    </w:p>
    <w:p w:rsidR="00070433" w:rsidRDefault="00070433" w:rsidP="00070433">
      <w:pPr>
        <w:ind w:firstLine="600"/>
        <w:jc w:val="center"/>
        <w:rPr>
          <w:sz w:val="22"/>
          <w:szCs w:val="22"/>
        </w:rPr>
      </w:pPr>
    </w:p>
    <w:p w:rsidR="00070433" w:rsidRDefault="00070433" w:rsidP="00070433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ООО «Торговое предприятие </w:t>
      </w:r>
      <w:proofErr w:type="spellStart"/>
      <w:r>
        <w:rPr>
          <w:b/>
          <w:sz w:val="22"/>
          <w:szCs w:val="22"/>
        </w:rPr>
        <w:t>ТрансМетСервис</w:t>
      </w:r>
      <w:proofErr w:type="spellEnd"/>
      <w:r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ОГРН 1086673006518, ИНН 6673183292, 623401, Свердловская </w:t>
      </w:r>
      <w:proofErr w:type="spellStart"/>
      <w:proofErr w:type="gramStart"/>
      <w:r>
        <w:rPr>
          <w:color w:val="000000"/>
          <w:sz w:val="22"/>
          <w:szCs w:val="22"/>
        </w:rPr>
        <w:t>обл</w:t>
      </w:r>
      <w:proofErr w:type="spellEnd"/>
      <w:proofErr w:type="gramEnd"/>
      <w:r>
        <w:rPr>
          <w:color w:val="000000"/>
          <w:sz w:val="22"/>
          <w:szCs w:val="22"/>
        </w:rPr>
        <w:t>, г. Каменск-Уральский, ул.К.Маркса,66-комн.25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 в лице конкурсного управляющего </w:t>
      </w:r>
      <w:proofErr w:type="spellStart"/>
      <w:r>
        <w:rPr>
          <w:sz w:val="22"/>
          <w:szCs w:val="22"/>
        </w:rPr>
        <w:t>Шагалиева</w:t>
      </w:r>
      <w:proofErr w:type="spellEnd"/>
      <w:r>
        <w:rPr>
          <w:sz w:val="22"/>
          <w:szCs w:val="22"/>
        </w:rPr>
        <w:t xml:space="preserve"> Фарида </w:t>
      </w:r>
      <w:proofErr w:type="spellStart"/>
      <w:r>
        <w:rPr>
          <w:sz w:val="22"/>
          <w:szCs w:val="22"/>
        </w:rPr>
        <w:t>Милибаевича</w:t>
      </w:r>
      <w:proofErr w:type="spellEnd"/>
      <w:r>
        <w:rPr>
          <w:sz w:val="22"/>
          <w:szCs w:val="22"/>
        </w:rPr>
        <w:t xml:space="preserve">, действующего на основании Решения Арбитражного суда Свердловской области от  27.10.2016. по делу № А60-3444/2016, с одной стороны, и </w:t>
      </w:r>
    </w:p>
    <w:p w:rsidR="00070433" w:rsidRDefault="00070433" w:rsidP="0007043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_________________________________________, именуемое в дальнейшем «Цессионарий», в лице ______________________________________, действующего на основании ________, с другой стороны, на основании Протокола №____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 «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результатах торгов в форме аукциона по продаже имущества (прав требований) </w:t>
      </w:r>
      <w:r>
        <w:rPr>
          <w:b/>
          <w:sz w:val="22"/>
          <w:szCs w:val="22"/>
        </w:rPr>
        <w:t xml:space="preserve">ООО «Торговое предприятие </w:t>
      </w:r>
      <w:proofErr w:type="spellStart"/>
      <w:r>
        <w:rPr>
          <w:b/>
          <w:sz w:val="22"/>
          <w:szCs w:val="22"/>
        </w:rPr>
        <w:t>ТрансМетСервис</w:t>
      </w:r>
      <w:proofErr w:type="spellEnd"/>
      <w:r>
        <w:rPr>
          <w:b/>
          <w:sz w:val="22"/>
          <w:szCs w:val="22"/>
        </w:rPr>
        <w:t>»</w:t>
      </w:r>
      <w:r>
        <w:rPr>
          <w:sz w:val="22"/>
          <w:szCs w:val="22"/>
        </w:rPr>
        <w:t>, реализуемого в рамках конкурсного производства, заключили настоящий договор о нижеследующем: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Цедент уступает Цессионарию права требования денежных сре</w:t>
      </w:r>
      <w:proofErr w:type="gramStart"/>
      <w:r>
        <w:rPr>
          <w:sz w:val="22"/>
          <w:szCs w:val="22"/>
        </w:rPr>
        <w:t>дств к д</w:t>
      </w:r>
      <w:proofErr w:type="gramEnd"/>
      <w:r>
        <w:rPr>
          <w:sz w:val="22"/>
          <w:szCs w:val="22"/>
        </w:rPr>
        <w:t xml:space="preserve">ебиторам, указанных в Приложении №1 к договору на общую сумму ___________ руб. 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2. Стороны определили стоимостное выражение права требования, которое передается Цедентом Цессионарию по настоящему договору в том объеме и на тех условиях, которые существуют на дату заключения данного договора, в размере</w:t>
      </w:r>
      <w:proofErr w:type="gramStart"/>
      <w:r>
        <w:rPr>
          <w:sz w:val="22"/>
          <w:szCs w:val="22"/>
        </w:rPr>
        <w:t xml:space="preserve"> ___________ (_________________) </w:t>
      </w:r>
      <w:proofErr w:type="gramEnd"/>
      <w:r>
        <w:rPr>
          <w:sz w:val="22"/>
          <w:szCs w:val="22"/>
        </w:rPr>
        <w:t>рублей _____ копеек. Стоимость определена в ходе аукциона по продаже права требования (Протокол № ___ от _______________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.).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3. Размер задатка</w:t>
      </w:r>
      <w:proofErr w:type="gramStart"/>
      <w:r>
        <w:rPr>
          <w:sz w:val="22"/>
          <w:szCs w:val="22"/>
        </w:rPr>
        <w:t xml:space="preserve"> ___________ (___________) </w:t>
      </w:r>
      <w:proofErr w:type="gramEnd"/>
      <w:r>
        <w:rPr>
          <w:sz w:val="22"/>
          <w:szCs w:val="22"/>
        </w:rPr>
        <w:t xml:space="preserve">рублей без НДС, внесенный Цессионарием на основании Соглашения о задатке № __ от ________________г., зачитывается при оплате стоимости имущества, указанной в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2 настоящего договора. 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Цессионарий обязуется оплатить Цеденту оставшиеся неуплаченными денежные средства в сумме ___________ (___________________) руб. _____ коп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ез НДС не позднее 30 дней с даты заключения данного договора.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4. Право требования к должнику, указанное в п. 1 настоящего договора, переходит к Цессионарию с момента полной оплаты по данному договору.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5. Одновременно с подписанием настоящего договора Цедент передает Цессионарию следующие подлинные документы, удостоверяющие право требования, предъявляемые к Должнику: _______________________________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6. Цедент заявляет, что на момент подписания настоящего договора сообщил Цессионарию все известные Цеденту сведения и уведомил его обо всех обстоятельствах, имеющих значение для осуществления уступленного права требования.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7. После заключения настоящего договора Цедент не отвечает перед Цессионарием за неисполнение Должником требований, кроме случаев, когда Цедентом не выполнены обязательства по настоящему договору.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Споры и разногласия, возникшие у сторон при исполнении настоящего договора, подлежат разрешению путем переговоров, а при </w:t>
      </w:r>
      <w:proofErr w:type="gramStart"/>
      <w:r>
        <w:rPr>
          <w:sz w:val="22"/>
          <w:szCs w:val="22"/>
        </w:rPr>
        <w:t>не достижении</w:t>
      </w:r>
      <w:proofErr w:type="gramEnd"/>
      <w:r>
        <w:rPr>
          <w:sz w:val="22"/>
          <w:szCs w:val="22"/>
        </w:rPr>
        <w:t xml:space="preserve"> согласия в арбитражном суде свердловской области.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9. Договор вступает в действие после подписания его Сторонами и прекращает свое действие после исполнения Сторонами своих обязательств.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10. Любые изменения и дополнения к настоящему договору действительны при составлении их в письменной форме и подписания уполномоченными представителями Цедента и Цессионария.</w:t>
      </w:r>
    </w:p>
    <w:p w:rsidR="00070433" w:rsidRDefault="00070433" w:rsidP="00070433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11.  Настоящий договор составлен в 2-х экземплярах, имеющих равную юридическую силу, по одному экземпляру для каждой из Сторон.</w:t>
      </w:r>
    </w:p>
    <w:p w:rsidR="00070433" w:rsidRDefault="00070433" w:rsidP="00070433">
      <w:pPr>
        <w:ind w:firstLine="600"/>
        <w:rPr>
          <w:sz w:val="22"/>
          <w:szCs w:val="22"/>
        </w:rPr>
      </w:pPr>
      <w:r>
        <w:rPr>
          <w:sz w:val="22"/>
          <w:szCs w:val="22"/>
        </w:rPr>
        <w:t>12. Реквизиты и подписи сторон:</w:t>
      </w:r>
    </w:p>
    <w:p w:rsidR="00070433" w:rsidRDefault="00070433" w:rsidP="00070433">
      <w:pPr>
        <w:ind w:firstLine="600"/>
        <w:rPr>
          <w:sz w:val="22"/>
          <w:szCs w:val="22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070433" w:rsidTr="00070433">
        <w:trPr>
          <w:trHeight w:val="1126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33" w:rsidRDefault="0007043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Цедент:</w:t>
            </w:r>
          </w:p>
          <w:p w:rsidR="00070433" w:rsidRDefault="000704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«Торговое предприятие </w:t>
            </w:r>
            <w:proofErr w:type="spellStart"/>
            <w:r>
              <w:rPr>
                <w:sz w:val="22"/>
                <w:szCs w:val="22"/>
              </w:rPr>
              <w:t>ТрансМетСервис</w:t>
            </w:r>
            <w:proofErr w:type="spellEnd"/>
            <w:r>
              <w:rPr>
                <w:sz w:val="22"/>
                <w:szCs w:val="22"/>
              </w:rPr>
              <w:t xml:space="preserve">» ОГРН 1086673006518, ИНН 6673183292, 623401, Свердловская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г. Каменск-Уральский, ул.К.Маркса,66-комн.25; </w:t>
            </w:r>
          </w:p>
          <w:p w:rsidR="00070433" w:rsidRDefault="0007043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sz w:val="22"/>
                <w:szCs w:val="22"/>
              </w:rPr>
              <w:t>/с 40702810016540009170 в Уральском банке ПАО «Сбербанк» (ИНН 7707083893)</w:t>
            </w:r>
          </w:p>
          <w:p w:rsidR="00070433" w:rsidRDefault="0007043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30101810500000000674</w:t>
            </w:r>
          </w:p>
          <w:p w:rsidR="00070433" w:rsidRDefault="00070433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046577674</w:t>
            </w:r>
          </w:p>
          <w:p w:rsidR="00070433" w:rsidRDefault="0007043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Шагалиев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Ф.М.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33" w:rsidRDefault="0007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Цессионарий:</w:t>
            </w:r>
          </w:p>
          <w:p w:rsidR="00070433" w:rsidRDefault="00070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rPr>
                <w:sz w:val="22"/>
                <w:szCs w:val="22"/>
              </w:rPr>
            </w:pPr>
          </w:p>
        </w:tc>
      </w:tr>
    </w:tbl>
    <w:p w:rsidR="00070433" w:rsidRDefault="00070433" w:rsidP="00070433">
      <w:pPr>
        <w:keepNext/>
        <w:ind w:firstLine="600"/>
        <w:jc w:val="center"/>
        <w:outlineLvl w:val="0"/>
        <w:rPr>
          <w:b/>
          <w:sz w:val="22"/>
          <w:szCs w:val="22"/>
          <w:lang w:val="en-US"/>
        </w:rPr>
      </w:pPr>
    </w:p>
    <w:p w:rsidR="00070433" w:rsidRDefault="00070433" w:rsidP="00070433">
      <w:pPr>
        <w:rPr>
          <w:sz w:val="22"/>
          <w:szCs w:val="22"/>
        </w:rPr>
      </w:pPr>
    </w:p>
    <w:p w:rsidR="00A3056F" w:rsidRDefault="00A3056F"/>
    <w:sectPr w:rsidR="00A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33"/>
    <w:rsid w:val="00070433"/>
    <w:rsid w:val="008765ED"/>
    <w:rsid w:val="00A3056F"/>
    <w:rsid w:val="00F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433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43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07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04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70433"/>
    <w:pPr>
      <w:suppressAutoHyphens/>
      <w:spacing w:before="280" w:after="280"/>
    </w:pPr>
    <w:rPr>
      <w:lang w:eastAsia="ar-SA"/>
    </w:rPr>
  </w:style>
  <w:style w:type="paragraph" w:customStyle="1" w:styleId="ConsNonformat">
    <w:name w:val="ConsNonformat"/>
    <w:rsid w:val="000704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70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433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43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07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04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70433"/>
    <w:pPr>
      <w:suppressAutoHyphens/>
      <w:spacing w:before="280" w:after="280"/>
    </w:pPr>
    <w:rPr>
      <w:lang w:eastAsia="ar-SA"/>
    </w:rPr>
  </w:style>
  <w:style w:type="paragraph" w:customStyle="1" w:styleId="ConsNonformat">
    <w:name w:val="ConsNonformat"/>
    <w:rsid w:val="000704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70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2018-02-13T15:24:00Z</cp:lastPrinted>
  <dcterms:created xsi:type="dcterms:W3CDTF">2018-02-13T15:34:00Z</dcterms:created>
  <dcterms:modified xsi:type="dcterms:W3CDTF">2018-02-13T15:34:00Z</dcterms:modified>
</cp:coreProperties>
</file>