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773297">
            <w:pPr>
              <w:snapToGrid w:val="0"/>
            </w:pPr>
            <w:r w:rsidRPr="00FF2ADF">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773297" w:rsidRPr="00FF2ADF">
              <w:t xml:space="preserve"> » _____________ 201</w:t>
            </w:r>
            <w:r w:rsidR="00783CD6">
              <w:t>8</w:t>
            </w:r>
            <w:r w:rsidR="00773297" w:rsidRPr="00FF2ADF">
              <w:t>г.</w:t>
            </w:r>
          </w:p>
        </w:tc>
      </w:tr>
    </w:tbl>
    <w:p w:rsidR="00773297" w:rsidRPr="00FF2ADF" w:rsidRDefault="00773297">
      <w:pPr>
        <w:jc w:val="center"/>
      </w:pPr>
    </w:p>
    <w:p w:rsidR="00773297" w:rsidRPr="00FF2ADF" w:rsidRDefault="00773297">
      <w:pPr>
        <w:jc w:val="center"/>
      </w:pPr>
    </w:p>
    <w:p w:rsidR="00773297" w:rsidRPr="00FF2ADF" w:rsidRDefault="00843C30" w:rsidP="007C6459">
      <w:pPr>
        <w:ind w:firstLine="567"/>
        <w:jc w:val="both"/>
      </w:pPr>
      <w:r>
        <w:t>Финансо</w:t>
      </w:r>
      <w:r w:rsidR="00F20AF4">
        <w:t>в</w:t>
      </w:r>
      <w:r>
        <w:t>ый</w:t>
      </w:r>
      <w:r w:rsidR="00E93270">
        <w:t xml:space="preserve"> управляющий </w:t>
      </w:r>
      <w:r>
        <w:t>должника Яковлева Валерия Владимировича - Сер</w:t>
      </w:r>
      <w:r w:rsidR="00E93270">
        <w:t>гей Геннадьевич, именуемый</w:t>
      </w:r>
      <w:r w:rsidR="00773297" w:rsidRPr="00FF2ADF">
        <w:t xml:space="preserve"> в дальнейшем «Организатор торгов», с одной стороны, и Гражданин РФ</w:t>
      </w:r>
      <w:r w:rsidR="0060190F">
        <w:t xml:space="preserve"> (организация)</w:t>
      </w:r>
      <w:r w:rsidR="00773297" w:rsidRPr="00FF2ADF">
        <w:t xml:space="preserve"> __</w:t>
      </w:r>
      <w:r w:rsidR="0060190F">
        <w:t>______</w:t>
      </w:r>
      <w:r w:rsidR="00773297" w:rsidRPr="00FF2ADF">
        <w:t>________</w:t>
      </w:r>
      <w:r w:rsidR="0060190F">
        <w:t>___________________________________________________________</w:t>
      </w:r>
      <w:r w:rsidR="00773297" w:rsidRPr="00FF2ADF">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F65BBC">
        <w:t>решением А</w:t>
      </w:r>
      <w:r w:rsidR="00D37ACA">
        <w:t>рбитражног</w:t>
      </w:r>
      <w:r w:rsidR="00E93270">
        <w:t xml:space="preserve">о суда Краснодарского края </w:t>
      </w:r>
      <w:r w:rsidRPr="00843C30">
        <w:t>от 03.11.2016г по делу №А 32-29466/2016</w:t>
      </w:r>
      <w:r w:rsidR="00D37ACA">
        <w:t xml:space="preserve">, </w:t>
      </w:r>
      <w:r w:rsidR="00773297" w:rsidRPr="00FF2ADF">
        <w:t xml:space="preserve">сообщением о проведении торгов, содержащиеся в информационном сообщении о проведении торгов, </w:t>
      </w:r>
      <w:r w:rsidR="007C6459" w:rsidRPr="00FF2ADF">
        <w:t xml:space="preserve">опубликованном на сайте Единого федерального реестра сведений о банкротстве сообщение </w:t>
      </w:r>
      <w:r w:rsidR="007C6459" w:rsidRPr="00D72923">
        <w:t>№</w:t>
      </w:r>
      <w:r w:rsidR="00F65BBC">
        <w:t xml:space="preserve"> </w:t>
      </w:r>
      <w:r w:rsidR="00E93270">
        <w:t>________</w:t>
      </w:r>
      <w:r w:rsidR="007C6459" w:rsidRPr="00D72923">
        <w:t xml:space="preserve"> от</w:t>
      </w:r>
      <w:r w:rsidR="007C6459" w:rsidRPr="00FF2ADF">
        <w:t xml:space="preserve"> </w:t>
      </w:r>
      <w:r w:rsidR="00E7215E">
        <w:t>____________</w:t>
      </w:r>
      <w:r w:rsidR="00773297" w:rsidRPr="00FF2ADF">
        <w:t>, 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r w:rsidR="00843C30">
        <w:t>Яковлеву Валерию Владимировичу</w:t>
      </w:r>
      <w:r w:rsidR="00E93270">
        <w:t xml:space="preserve"> </w:t>
      </w:r>
      <w:r w:rsidRPr="00FF2ADF">
        <w:t>(далее именуемое Продавец), состоящего</w:t>
      </w:r>
      <w:r w:rsidR="00BF11D2">
        <w:t xml:space="preserve"> из л</w:t>
      </w:r>
      <w:r w:rsidRPr="00FF2ADF">
        <w:rPr>
          <w:b/>
        </w:rPr>
        <w:t>от</w:t>
      </w:r>
      <w:r w:rsidR="00BF11D2">
        <w:rPr>
          <w:b/>
        </w:rPr>
        <w:t>а</w:t>
      </w:r>
      <w:r w:rsidRPr="00FF2ADF">
        <w:rPr>
          <w:b/>
        </w:rPr>
        <w:t xml:space="preserve"> № </w:t>
      </w:r>
      <w:r w:rsidR="00F8332A" w:rsidRPr="00F8332A">
        <w:rPr>
          <w:b/>
        </w:rPr>
        <w:t>_____</w:t>
      </w:r>
      <w:r w:rsidR="00BF11D2">
        <w:rPr>
          <w:b/>
        </w:rPr>
        <w:t>,</w:t>
      </w:r>
      <w:r w:rsidRPr="00FF2ADF">
        <w:t xml:space="preserve"> на условиях, содержащихся в информационном сообщении о проведении торгов, опубликованном </w:t>
      </w:r>
      <w:r w:rsidR="00600463" w:rsidRPr="00FF2ADF">
        <w:t xml:space="preserve">на сайте Единого федерального реестра сведений о банкротстве сообщение </w:t>
      </w:r>
      <w:r w:rsidR="00600463" w:rsidRPr="00D72923">
        <w:t>№</w:t>
      </w:r>
      <w:r w:rsidR="00F65BBC">
        <w:t xml:space="preserve"> </w:t>
      </w:r>
      <w:r w:rsidR="00E93270">
        <w:t>________</w:t>
      </w:r>
      <w:r w:rsidR="004648C1">
        <w:t xml:space="preserve"> </w:t>
      </w:r>
      <w:r w:rsidR="00600463" w:rsidRPr="00D72923">
        <w:t>от</w:t>
      </w:r>
      <w:r w:rsidR="00600463" w:rsidRPr="00FF2ADF">
        <w:t xml:space="preserve"> </w:t>
      </w:r>
      <w:r w:rsidR="00282642">
        <w:t>___________</w:t>
      </w:r>
      <w:r w:rsidR="00600463" w:rsidRPr="00FF2ADF">
        <w:t xml:space="preserve">.,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47479E">
        <w:t>цены продажи лота на периоде</w:t>
      </w:r>
      <w:r w:rsidR="0010410D" w:rsidRPr="00784C05">
        <w:t xml:space="preserve">, </w:t>
      </w:r>
      <w:r w:rsidR="0010410D">
        <w:t xml:space="preserve">по </w:t>
      </w:r>
      <w:r w:rsidRPr="00FF2ADF">
        <w:t>лот</w:t>
      </w:r>
      <w:r w:rsidR="0010410D">
        <w:t>у</w:t>
      </w:r>
      <w:r w:rsidRPr="00FF2ADF">
        <w:t xml:space="preserve"> № </w:t>
      </w:r>
      <w:r w:rsidR="00606559" w:rsidRPr="00606559">
        <w:t>____</w:t>
      </w:r>
      <w:r w:rsidR="00F65BBC">
        <w:t xml:space="preserve"> </w:t>
      </w:r>
      <w:r w:rsidRPr="00FF2ADF">
        <w:t>(далее – задаток), а Организатор торгов принимает задаток на расчетный счет (далее – Счет Организатора торгов).</w:t>
      </w:r>
      <w:r w:rsidR="00D8060B">
        <w:t xml:space="preserve"> </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r w:rsidR="000B6A65">
        <w:t>Яковлева Валерия Владимировича</w:t>
      </w:r>
      <w:r w:rsidR="00F65BBC">
        <w:t>.</w:t>
      </w:r>
    </w:p>
    <w:p w:rsidR="00773297" w:rsidRPr="00FF2ADF" w:rsidRDefault="00773297">
      <w:pPr>
        <w:jc w:val="both"/>
      </w:pPr>
    </w:p>
    <w:p w:rsidR="00773297" w:rsidRPr="00FF2ADF" w:rsidRDefault="00773297">
      <w:pPr>
        <w:jc w:val="center"/>
        <w:rPr>
          <w:b/>
        </w:rPr>
      </w:pPr>
      <w:r w:rsidRPr="00FF2ADF">
        <w:rPr>
          <w:b/>
        </w:rPr>
        <w:t>2. ПЕРЕДАЧА ДЕНЕЖНЫХ СРЕДСТВ</w:t>
      </w:r>
    </w:p>
    <w:p w:rsidR="00773297" w:rsidRPr="00FF2ADF" w:rsidRDefault="00773297">
      <w:pPr>
        <w:jc w:val="center"/>
      </w:pPr>
    </w:p>
    <w:p w:rsidR="000B6A65" w:rsidRDefault="00773297" w:rsidP="00E93270">
      <w:pPr>
        <w:ind w:firstLine="708"/>
        <w:jc w:val="both"/>
      </w:pPr>
      <w:r w:rsidRPr="00FF2ADF">
        <w:t xml:space="preserve">2.1. Заявитель вносит </w:t>
      </w:r>
      <w:r w:rsidR="00F65BBC">
        <w:t xml:space="preserve">задаток </w:t>
      </w:r>
      <w:r w:rsidRPr="00FF2ADF">
        <w:t xml:space="preserve">на </w:t>
      </w:r>
      <w:r w:rsidR="00F8332A">
        <w:t xml:space="preserve">специальный </w:t>
      </w:r>
      <w:r w:rsidRPr="00FF2ADF">
        <w:t xml:space="preserve">расчетный счет </w:t>
      </w:r>
      <w:r w:rsidR="00F8332A">
        <w:t xml:space="preserve">для задатков: </w:t>
      </w:r>
      <w:r w:rsidR="00F8332A" w:rsidRPr="00F8332A">
        <w:t xml:space="preserve">Получатель </w:t>
      </w:r>
      <w:r w:rsidR="000B6A65" w:rsidRPr="000B6A65">
        <w:t>Яковлев Валерий Владимирович, ИНН 782513672114, р/</w:t>
      </w:r>
      <w:proofErr w:type="spellStart"/>
      <w:r w:rsidR="000B6A65" w:rsidRPr="000B6A65">
        <w:t>сч</w:t>
      </w:r>
      <w:proofErr w:type="spellEnd"/>
      <w:r w:rsidR="000B6A65" w:rsidRPr="000B6A65">
        <w:t xml:space="preserve"> 40817810830009777570, в Краснодарском </w:t>
      </w:r>
      <w:r w:rsidR="005432E7">
        <w:t xml:space="preserve">отделении №8619 ПАО Сбербанк </w:t>
      </w:r>
      <w:bookmarkStart w:id="0" w:name="_GoBack"/>
      <w:bookmarkEnd w:id="0"/>
      <w:r w:rsidR="000B6A65" w:rsidRPr="000B6A65">
        <w:t>г. Краснодар, БИК 040349</w:t>
      </w:r>
      <w:r w:rsidR="000B6A65">
        <w:t>602, к/</w:t>
      </w:r>
      <w:proofErr w:type="spellStart"/>
      <w:proofErr w:type="gramStart"/>
      <w:r w:rsidR="000B6A65">
        <w:t>сч</w:t>
      </w:r>
      <w:proofErr w:type="spellEnd"/>
      <w:r w:rsidR="000B6A65">
        <w:t xml:space="preserve">  30101810100000000602</w:t>
      </w:r>
      <w:proofErr w:type="gramEnd"/>
    </w:p>
    <w:p w:rsidR="00E93270" w:rsidRPr="0047479E" w:rsidRDefault="00E93270" w:rsidP="00E93270">
      <w:pPr>
        <w:ind w:firstLine="708"/>
        <w:jc w:val="both"/>
      </w:pPr>
      <w:r w:rsidRPr="00BA2ABC">
        <w:t xml:space="preserve">задаток в размере 10 % от </w:t>
      </w:r>
      <w:r>
        <w:t>цены на периоде</w:t>
      </w:r>
      <w:r w:rsidRPr="00BA2ABC">
        <w:t xml:space="preserve">, что составляет </w:t>
      </w:r>
      <w:r>
        <w:t>_______</w:t>
      </w:r>
      <w:r w:rsidRPr="00BA2ABC">
        <w:t xml:space="preserve"> рублей </w:t>
      </w:r>
      <w:r w:rsidRPr="0047479E">
        <w:t>за лот №__.</w:t>
      </w:r>
    </w:p>
    <w:p w:rsidR="00773297" w:rsidRPr="0047479E" w:rsidRDefault="004648C1">
      <w:pPr>
        <w:ind w:firstLine="708"/>
        <w:jc w:val="both"/>
      </w:pPr>
      <w:r w:rsidRPr="0047479E">
        <w:t>2.</w:t>
      </w:r>
      <w:r w:rsidR="00155099" w:rsidRPr="0047479E">
        <w:t xml:space="preserve">2. </w:t>
      </w:r>
      <w:r w:rsidR="0047479E" w:rsidRPr="0047479E">
        <w:rPr>
          <w:rFonts w:eastAsia="Arial"/>
        </w:rPr>
        <w:t>Заявитель обеспечивает поступление задатка не позднее даты и времени окончания соответствующего периода.</w:t>
      </w:r>
    </w:p>
    <w:p w:rsidR="00773297" w:rsidRPr="00FF2ADF" w:rsidRDefault="00773297">
      <w:pPr>
        <w:ind w:firstLine="708"/>
        <w:jc w:val="both"/>
      </w:pPr>
      <w:r w:rsidRPr="00FF2ADF">
        <w:t>2.3. Задаток считается внесенным с момента зачисления денежных средств на расчетный счет Организатора торгов</w:t>
      </w:r>
      <w:r w:rsidR="0047479E">
        <w:t xml:space="preserve"> </w:t>
      </w:r>
      <w:r w:rsidR="0047479E" w:rsidRPr="0047479E">
        <w:rPr>
          <w:rFonts w:eastAsia="Arial"/>
        </w:rPr>
        <w:t>не позднее даты и времени окончания соответствующего периода</w:t>
      </w:r>
      <w:r w:rsidRPr="00FF2ADF">
        <w:t>.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lastRenderedPageBreak/>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F2ADF" w:rsidRDefault="00773297">
      <w:pPr>
        <w:jc w:val="center"/>
        <w:rPr>
          <w:b/>
        </w:rPr>
      </w:pPr>
      <w:r w:rsidRPr="00FF2ADF">
        <w:rPr>
          <w:b/>
        </w:rPr>
        <w:t>3. ВОЗВРАТ ДЕНЕЖНЫХ СРЕДСТВ</w:t>
      </w:r>
    </w:p>
    <w:p w:rsidR="00773297" w:rsidRPr="00FF2ADF" w:rsidRDefault="00773297">
      <w:pPr>
        <w:jc w:val="center"/>
      </w:pPr>
    </w:p>
    <w:p w:rsidR="00773297" w:rsidRPr="00FF2ADF" w:rsidRDefault="00773297">
      <w:pPr>
        <w:jc w:val="both"/>
      </w:pPr>
      <w:r w:rsidRPr="00FF2ADF">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F2ADF" w:rsidRDefault="00773297">
      <w:pPr>
        <w:jc w:val="center"/>
        <w:rPr>
          <w:b/>
        </w:rPr>
      </w:pPr>
      <w:r w:rsidRPr="00FF2ADF">
        <w:rPr>
          <w:b/>
        </w:rPr>
        <w:t>4. СРОК ДЕЙСТВИЯ ДОГОВОРА</w:t>
      </w:r>
    </w:p>
    <w:p w:rsidR="00773297" w:rsidRPr="00FF2ADF" w:rsidRDefault="00773297">
      <w:pPr>
        <w:jc w:val="center"/>
      </w:pP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xml:space="preserve">- </w:t>
      </w:r>
      <w:r w:rsidR="00B937CA">
        <w:t xml:space="preserve"> </w:t>
      </w:r>
      <w:r w:rsidRPr="00FF2ADF">
        <w:t>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r w:rsidR="000B6A65">
        <w:t>Яковлева Валерия Владимировича</w:t>
      </w:r>
      <w:r w:rsidRPr="00FF2ADF">
        <w:t xml:space="preserve"> 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9"/>
        <w:ind w:left="0"/>
        <w:rPr>
          <w:b/>
          <w:bCs/>
        </w:rPr>
      </w:pPr>
      <w:r w:rsidRPr="00FF2ADF">
        <w:rPr>
          <w:b/>
          <w:bCs/>
        </w:rPr>
        <w:t xml:space="preserve">Организатор </w:t>
      </w:r>
      <w:proofErr w:type="gramStart"/>
      <w:r w:rsidRPr="00FF2ADF">
        <w:rPr>
          <w:b/>
          <w:bCs/>
        </w:rPr>
        <w:t xml:space="preserve">торгов:   </w:t>
      </w:r>
      <w:proofErr w:type="gramEnd"/>
      <w:r w:rsidRPr="00FF2ADF">
        <w:rPr>
          <w:b/>
          <w:bCs/>
        </w:rPr>
        <w:t xml:space="preserve">                                                Заявитель:</w:t>
      </w:r>
    </w:p>
    <w:tbl>
      <w:tblPr>
        <w:tblW w:w="9960" w:type="dxa"/>
        <w:tblInd w:w="55" w:type="dxa"/>
        <w:tblLayout w:type="fixed"/>
        <w:tblCellMar>
          <w:top w:w="55" w:type="dxa"/>
          <w:left w:w="55" w:type="dxa"/>
          <w:bottom w:w="55" w:type="dxa"/>
          <w:right w:w="55" w:type="dxa"/>
        </w:tblCellMar>
        <w:tblLook w:val="0000" w:firstRow="0" w:lastRow="0" w:firstColumn="0" w:lastColumn="0" w:noHBand="0" w:noVBand="0"/>
      </w:tblPr>
      <w:tblGrid>
        <w:gridCol w:w="4995"/>
        <w:gridCol w:w="4965"/>
      </w:tblGrid>
      <w:tr w:rsidR="00773297" w:rsidRPr="00FF2ADF" w:rsidTr="00600463">
        <w:trPr>
          <w:trHeight w:val="735"/>
        </w:trPr>
        <w:tc>
          <w:tcPr>
            <w:tcW w:w="4995" w:type="dxa"/>
            <w:shd w:val="clear" w:color="auto" w:fill="auto"/>
          </w:tcPr>
          <w:p w:rsidR="00606559" w:rsidRPr="00606559" w:rsidRDefault="000B6A65" w:rsidP="00E93270">
            <w:pPr>
              <w:rPr>
                <w:b/>
              </w:rPr>
            </w:pPr>
            <w:r>
              <w:rPr>
                <w:b/>
              </w:rPr>
              <w:t>Яковлева Валерия Владимировича</w:t>
            </w:r>
          </w:p>
          <w:p w:rsidR="00E93270" w:rsidRPr="00606559" w:rsidRDefault="00E93270" w:rsidP="00E93270">
            <w:pPr>
              <w:rPr>
                <w:b/>
              </w:rPr>
            </w:pPr>
            <w:proofErr w:type="spellStart"/>
            <w:r w:rsidRPr="00606559">
              <w:rPr>
                <w:b/>
              </w:rPr>
              <w:t>Завгородний</w:t>
            </w:r>
            <w:proofErr w:type="spellEnd"/>
            <w:r w:rsidRPr="00606559">
              <w:rPr>
                <w:b/>
              </w:rPr>
              <w:t xml:space="preserve"> Сергей Геннадьевич (ИП)</w:t>
            </w:r>
          </w:p>
          <w:p w:rsidR="00E93270" w:rsidRPr="00606559" w:rsidRDefault="00E93270" w:rsidP="00E93270">
            <w:pPr>
              <w:rPr>
                <w:b/>
              </w:rPr>
            </w:pPr>
            <w:r w:rsidRPr="00606559">
              <w:rPr>
                <w:b/>
              </w:rPr>
              <w:t>ИНН 230605243282</w:t>
            </w:r>
          </w:p>
          <w:p w:rsidR="00E93270" w:rsidRPr="00606559" w:rsidRDefault="00E93270" w:rsidP="00E93270">
            <w:r w:rsidRPr="00606559">
              <w:lastRenderedPageBreak/>
              <w:t>Банковские реквизиты:</w:t>
            </w:r>
          </w:p>
          <w:p w:rsidR="00E93270" w:rsidRPr="00606559" w:rsidRDefault="00E93270" w:rsidP="00E93270">
            <w:r w:rsidRPr="00606559">
              <w:t xml:space="preserve">Банк </w:t>
            </w:r>
            <w:r w:rsidR="00606559" w:rsidRPr="00606559">
              <w:t>–</w:t>
            </w:r>
            <w:r w:rsidRPr="00606559">
              <w:t xml:space="preserve"> </w:t>
            </w:r>
            <w:r w:rsidR="00606559" w:rsidRPr="00606559">
              <w:t>КРАСНОДАРСКОЕ ОТДЕЛЕНИЕ №8619 ПАО СБЕРБАНК г. Краснодар</w:t>
            </w:r>
          </w:p>
          <w:p w:rsidR="00E93270" w:rsidRPr="00606559" w:rsidRDefault="00606559" w:rsidP="00E93270">
            <w:r w:rsidRPr="00606559">
              <w:t>БИК- 040349602</w:t>
            </w:r>
          </w:p>
          <w:p w:rsidR="00E93270" w:rsidRPr="00606559" w:rsidRDefault="00E93270" w:rsidP="00E93270">
            <w:r w:rsidRPr="00606559">
              <w:t>р/</w:t>
            </w:r>
            <w:proofErr w:type="spellStart"/>
            <w:r w:rsidRPr="00606559">
              <w:t>сч</w:t>
            </w:r>
            <w:proofErr w:type="spellEnd"/>
            <w:r w:rsidRPr="00606559">
              <w:t xml:space="preserve"> - </w:t>
            </w:r>
            <w:r w:rsidR="00606559" w:rsidRPr="00606559">
              <w:t>4</w:t>
            </w:r>
            <w:r w:rsidR="000B6A65" w:rsidRPr="000B6A65">
              <w:t>40817810830009777570</w:t>
            </w:r>
          </w:p>
          <w:p w:rsidR="00773297" w:rsidRPr="00606559" w:rsidRDefault="00E93270" w:rsidP="00606559">
            <w:pPr>
              <w:pStyle w:val="a7"/>
              <w:snapToGrid w:val="0"/>
            </w:pPr>
            <w:r w:rsidRPr="00606559">
              <w:t>к/</w:t>
            </w:r>
            <w:proofErr w:type="spellStart"/>
            <w:r w:rsidRPr="00606559">
              <w:t>сч</w:t>
            </w:r>
            <w:proofErr w:type="spellEnd"/>
            <w:r w:rsidRPr="00606559">
              <w:t xml:space="preserve"> - </w:t>
            </w:r>
            <w:r w:rsidR="00606559" w:rsidRPr="00606559">
              <w:t>30101810100000000602</w:t>
            </w:r>
          </w:p>
        </w:tc>
        <w:tc>
          <w:tcPr>
            <w:tcW w:w="4965" w:type="dxa"/>
            <w:shd w:val="clear" w:color="auto" w:fill="auto"/>
          </w:tcPr>
          <w:p w:rsidR="00773297" w:rsidRPr="00FF2ADF" w:rsidRDefault="00773297" w:rsidP="00FF2ADF">
            <w:pPr>
              <w:pStyle w:val="a7"/>
              <w:snapToGrid w:val="0"/>
              <w:rPr>
                <w:b/>
              </w:rPr>
            </w:pPr>
          </w:p>
        </w:tc>
      </w:tr>
      <w:tr w:rsidR="00773297" w:rsidRPr="00FF2ADF" w:rsidTr="00600463">
        <w:tc>
          <w:tcPr>
            <w:tcW w:w="4995" w:type="dxa"/>
            <w:shd w:val="clear" w:color="auto" w:fill="auto"/>
          </w:tcPr>
          <w:p w:rsidR="00773297" w:rsidRPr="00600463" w:rsidRDefault="00773297" w:rsidP="00FF2ADF">
            <w:pPr>
              <w:pStyle w:val="a7"/>
              <w:snapToGrid w:val="0"/>
            </w:pPr>
          </w:p>
        </w:tc>
        <w:tc>
          <w:tcPr>
            <w:tcW w:w="4965" w:type="dxa"/>
            <w:shd w:val="clear" w:color="auto" w:fill="auto"/>
          </w:tcPr>
          <w:p w:rsidR="00773297" w:rsidRPr="00FF2ADF" w:rsidRDefault="00773297" w:rsidP="00FF2ADF">
            <w:pPr>
              <w:tabs>
                <w:tab w:val="left" w:pos="0"/>
              </w:tabs>
              <w:snapToGrid w:val="0"/>
              <w:ind w:left="-391"/>
              <w:jc w:val="both"/>
            </w:pPr>
          </w:p>
        </w:tc>
      </w:tr>
      <w:tr w:rsidR="00773297" w:rsidRPr="00FF2ADF" w:rsidTr="00600463">
        <w:tc>
          <w:tcPr>
            <w:tcW w:w="4995" w:type="dxa"/>
            <w:shd w:val="clear" w:color="auto" w:fill="auto"/>
          </w:tcPr>
          <w:p w:rsidR="00773297" w:rsidRPr="00600463" w:rsidRDefault="00773297" w:rsidP="00FF2ADF">
            <w:pPr>
              <w:pStyle w:val="a7"/>
              <w:snapToGrid w:val="0"/>
            </w:pPr>
          </w:p>
        </w:tc>
        <w:tc>
          <w:tcPr>
            <w:tcW w:w="4965" w:type="dxa"/>
            <w:shd w:val="clear" w:color="auto" w:fill="auto"/>
          </w:tcPr>
          <w:p w:rsidR="00773297" w:rsidRPr="00FF2ADF" w:rsidRDefault="00773297" w:rsidP="00FF2ADF">
            <w:pPr>
              <w:tabs>
                <w:tab w:val="left" w:pos="0"/>
              </w:tabs>
              <w:snapToGrid w:val="0"/>
              <w:ind w:left="-391"/>
              <w:jc w:val="both"/>
            </w:pPr>
          </w:p>
        </w:tc>
      </w:tr>
      <w:tr w:rsidR="00773297" w:rsidRPr="00FF2ADF" w:rsidTr="00600463">
        <w:tc>
          <w:tcPr>
            <w:tcW w:w="4995" w:type="dxa"/>
            <w:shd w:val="clear" w:color="auto" w:fill="auto"/>
          </w:tcPr>
          <w:p w:rsidR="00773297" w:rsidRDefault="00773297" w:rsidP="00600463">
            <w:pPr>
              <w:pStyle w:val="a7"/>
              <w:snapToGrid w:val="0"/>
              <w:rPr>
                <w:b/>
                <w:bCs/>
              </w:rPr>
            </w:pPr>
          </w:p>
          <w:p w:rsidR="00600463" w:rsidRPr="00FF2ADF" w:rsidRDefault="00600463" w:rsidP="00600463">
            <w:pPr>
              <w:pStyle w:val="a7"/>
              <w:snapToGrid w:val="0"/>
              <w:rPr>
                <w:b/>
                <w:bCs/>
              </w:rPr>
            </w:pPr>
          </w:p>
          <w:p w:rsidR="00773297" w:rsidRPr="00FF2ADF" w:rsidRDefault="00773297" w:rsidP="00E93270">
            <w:pPr>
              <w:pStyle w:val="a7"/>
              <w:snapToGrid w:val="0"/>
              <w:rPr>
                <w:b/>
                <w:bCs/>
              </w:rPr>
            </w:pPr>
            <w:r w:rsidRPr="00FF2ADF">
              <w:rPr>
                <w:b/>
                <w:bCs/>
              </w:rPr>
              <w:t>_______________________</w:t>
            </w:r>
            <w:r w:rsidR="00E93270">
              <w:rPr>
                <w:b/>
                <w:bCs/>
              </w:rPr>
              <w:t xml:space="preserve">С.Г. </w:t>
            </w:r>
            <w:proofErr w:type="spellStart"/>
            <w:r w:rsidR="00E93270">
              <w:rPr>
                <w:b/>
                <w:bCs/>
              </w:rPr>
              <w:t>Завгородний</w:t>
            </w:r>
            <w:proofErr w:type="spellEnd"/>
          </w:p>
        </w:tc>
        <w:tc>
          <w:tcPr>
            <w:tcW w:w="4965" w:type="dxa"/>
            <w:shd w:val="clear" w:color="auto" w:fill="auto"/>
          </w:tcPr>
          <w:p w:rsidR="00773297" w:rsidRPr="00FF2ADF" w:rsidRDefault="00773297" w:rsidP="00FF2ADF">
            <w:pPr>
              <w:pStyle w:val="a7"/>
              <w:snapToGrid w:val="0"/>
              <w:jc w:val="right"/>
              <w:rPr>
                <w:b/>
                <w:bCs/>
              </w:rPr>
            </w:pPr>
          </w:p>
        </w:tc>
      </w:tr>
    </w:tbl>
    <w:p w:rsidR="00773297" w:rsidRPr="00FF2ADF" w:rsidRDefault="00773297"/>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B6A65"/>
    <w:rsid w:val="000C5DE4"/>
    <w:rsid w:val="000E393A"/>
    <w:rsid w:val="0010410D"/>
    <w:rsid w:val="00104116"/>
    <w:rsid w:val="00155099"/>
    <w:rsid w:val="00282642"/>
    <w:rsid w:val="00302663"/>
    <w:rsid w:val="003D055A"/>
    <w:rsid w:val="004648C1"/>
    <w:rsid w:val="0047479E"/>
    <w:rsid w:val="005432E7"/>
    <w:rsid w:val="00570163"/>
    <w:rsid w:val="00600463"/>
    <w:rsid w:val="0060190F"/>
    <w:rsid w:val="00606559"/>
    <w:rsid w:val="00730AB6"/>
    <w:rsid w:val="00773297"/>
    <w:rsid w:val="00783CD6"/>
    <w:rsid w:val="007C6459"/>
    <w:rsid w:val="00843C30"/>
    <w:rsid w:val="009C66FE"/>
    <w:rsid w:val="009D66A5"/>
    <w:rsid w:val="00A00562"/>
    <w:rsid w:val="00AF07F1"/>
    <w:rsid w:val="00B937CA"/>
    <w:rsid w:val="00BF0BF9"/>
    <w:rsid w:val="00BF11D2"/>
    <w:rsid w:val="00C7779E"/>
    <w:rsid w:val="00D30D0A"/>
    <w:rsid w:val="00D37ACA"/>
    <w:rsid w:val="00D53E9C"/>
    <w:rsid w:val="00D72923"/>
    <w:rsid w:val="00D8060B"/>
    <w:rsid w:val="00E7215E"/>
    <w:rsid w:val="00E93270"/>
    <w:rsid w:val="00F20AF4"/>
    <w:rsid w:val="00F26776"/>
    <w:rsid w:val="00F65BBC"/>
    <w:rsid w:val="00F8332A"/>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012E10-0F4F-46B8-9C68-643D1293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a3">
    <w:name w:val="Заголовок"/>
    <w:basedOn w:val="a"/>
    <w:next w:val="a4"/>
    <w:rsid w:val="00F26776"/>
    <w:pPr>
      <w:keepNext/>
      <w:spacing w:before="240" w:after="120"/>
    </w:pPr>
    <w:rPr>
      <w:rFonts w:ascii="Arial" w:eastAsia="Lucida Sans Unicode" w:hAnsi="Arial" w:cs="Mangal"/>
      <w:sz w:val="28"/>
      <w:szCs w:val="28"/>
    </w:rPr>
  </w:style>
  <w:style w:type="paragraph" w:styleId="a4">
    <w:name w:val="Body Text"/>
    <w:basedOn w:val="a"/>
    <w:rsid w:val="00F26776"/>
    <w:pPr>
      <w:jc w:val="both"/>
    </w:pPr>
  </w:style>
  <w:style w:type="paragraph" w:styleId="a5">
    <w:name w:val="List"/>
    <w:basedOn w:val="a4"/>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0">
    <w:name w:val="Название1"/>
    <w:basedOn w:val="a"/>
    <w:rsid w:val="00F26776"/>
    <w:pPr>
      <w:suppressLineNumbers/>
      <w:spacing w:before="120" w:after="120"/>
    </w:pPr>
    <w:rPr>
      <w:rFonts w:ascii="Arial" w:hAnsi="Arial" w:cs="Mangal"/>
      <w:i/>
      <w:iCs/>
      <w:sz w:val="20"/>
    </w:rPr>
  </w:style>
  <w:style w:type="paragraph" w:customStyle="1" w:styleId="11">
    <w:name w:val="Указатель1"/>
    <w:basedOn w:val="a"/>
    <w:rsid w:val="00F26776"/>
    <w:pPr>
      <w:suppressLineNumbers/>
    </w:pPr>
    <w:rPr>
      <w:rFonts w:ascii="Arial" w:hAnsi="Arial" w:cs="Mangal"/>
    </w:rPr>
  </w:style>
  <w:style w:type="paragraph" w:styleId="a6">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rsid w:val="00F26776"/>
    <w:pPr>
      <w:suppressLineNumbers/>
    </w:pPr>
  </w:style>
  <w:style w:type="paragraph" w:customStyle="1" w:styleId="a8">
    <w:name w:val="Заголовок таблицы"/>
    <w:basedOn w:val="a7"/>
    <w:rsid w:val="00F26776"/>
    <w:pPr>
      <w:jc w:val="center"/>
    </w:pPr>
    <w:rPr>
      <w:b/>
      <w:bCs/>
    </w:rPr>
  </w:style>
  <w:style w:type="paragraph" w:styleId="a9">
    <w:name w:val="List Paragraph"/>
    <w:basedOn w:val="a"/>
    <w:qFormat/>
    <w:rsid w:val="00F26776"/>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7BC2-5AB7-4771-AF8C-517D69D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Виктор Н. Рыбаченко</cp:lastModifiedBy>
  <cp:revision>14</cp:revision>
  <cp:lastPrinted>2018-06-07T07:02:00Z</cp:lastPrinted>
  <dcterms:created xsi:type="dcterms:W3CDTF">2016-06-28T11:14:00Z</dcterms:created>
  <dcterms:modified xsi:type="dcterms:W3CDTF">2018-06-07T09:13:00Z</dcterms:modified>
</cp:coreProperties>
</file>