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1" w:rsidRPr="00A961A5" w:rsidRDefault="00995A71" w:rsidP="00995A71">
      <w:pPr>
        <w:pStyle w:val="a7"/>
        <w:ind w:firstLine="709"/>
        <w:jc w:val="center"/>
        <w:rPr>
          <w:rFonts w:ascii="Times New Roman" w:eastAsia="MS Mincho" w:hAnsi="Times New Roman" w:cs="Times New Roman"/>
          <w:b/>
        </w:rPr>
      </w:pPr>
      <w:r w:rsidRPr="00A961A5">
        <w:rPr>
          <w:rFonts w:ascii="Times New Roman" w:eastAsia="MS Mincho" w:hAnsi="Times New Roman" w:cs="Times New Roman"/>
          <w:b/>
        </w:rPr>
        <w:t xml:space="preserve">ДОГОВОР О ЗАДАТКЕ </w:t>
      </w:r>
      <w:r w:rsidR="001415FD">
        <w:rPr>
          <w:rFonts w:ascii="Times New Roman" w:eastAsia="MS Mincho" w:hAnsi="Times New Roman" w:cs="Times New Roman"/>
          <w:b/>
        </w:rPr>
        <w:t>№ ___</w:t>
      </w:r>
    </w:p>
    <w:p w:rsidR="00995A71" w:rsidRPr="00A961A5" w:rsidRDefault="00995A71" w:rsidP="00995A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5A71" w:rsidRPr="00A961A5" w:rsidRDefault="00995A71" w:rsidP="00995A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961A5">
        <w:rPr>
          <w:rFonts w:ascii="Times New Roman" w:hAnsi="Times New Roman" w:cs="Times New Roman"/>
          <w:sz w:val="22"/>
          <w:szCs w:val="22"/>
        </w:rPr>
        <w:t>г.Ижевск</w:t>
      </w:r>
      <w:proofErr w:type="spellEnd"/>
      <w:r w:rsidRPr="00A961A5">
        <w:rPr>
          <w:rFonts w:ascii="Times New Roman" w:hAnsi="Times New Roman" w:cs="Times New Roman"/>
          <w:sz w:val="22"/>
          <w:szCs w:val="22"/>
        </w:rPr>
        <w:tab/>
      </w:r>
      <w:r w:rsidRPr="00A961A5">
        <w:rPr>
          <w:rFonts w:ascii="Times New Roman" w:hAnsi="Times New Roman" w:cs="Times New Roman"/>
          <w:sz w:val="22"/>
          <w:szCs w:val="22"/>
        </w:rPr>
        <w:tab/>
      </w:r>
      <w:r w:rsidRPr="00A961A5">
        <w:rPr>
          <w:rFonts w:ascii="Times New Roman" w:hAnsi="Times New Roman" w:cs="Times New Roman"/>
          <w:sz w:val="22"/>
          <w:szCs w:val="22"/>
        </w:rPr>
        <w:tab/>
      </w:r>
      <w:r w:rsidRPr="00A961A5">
        <w:rPr>
          <w:rFonts w:ascii="Times New Roman" w:hAnsi="Times New Roman" w:cs="Times New Roman"/>
          <w:sz w:val="22"/>
          <w:szCs w:val="22"/>
        </w:rPr>
        <w:tab/>
      </w:r>
      <w:r w:rsidRPr="00A961A5">
        <w:rPr>
          <w:rFonts w:ascii="Times New Roman" w:hAnsi="Times New Roman" w:cs="Times New Roman"/>
          <w:sz w:val="22"/>
          <w:szCs w:val="22"/>
        </w:rPr>
        <w:tab/>
      </w:r>
      <w:r w:rsidRPr="00A961A5">
        <w:rPr>
          <w:rFonts w:ascii="Times New Roman" w:hAnsi="Times New Roman" w:cs="Times New Roman"/>
          <w:sz w:val="22"/>
          <w:szCs w:val="22"/>
        </w:rPr>
        <w:tab/>
        <w:t>«</w:t>
      </w:r>
      <w:r w:rsidR="001415FD">
        <w:rPr>
          <w:rFonts w:ascii="Times New Roman" w:hAnsi="Times New Roman" w:cs="Times New Roman"/>
          <w:sz w:val="22"/>
          <w:szCs w:val="22"/>
        </w:rPr>
        <w:t>___</w:t>
      </w:r>
      <w:r w:rsidRPr="00A961A5">
        <w:rPr>
          <w:rFonts w:ascii="Times New Roman" w:hAnsi="Times New Roman" w:cs="Times New Roman"/>
          <w:sz w:val="22"/>
          <w:szCs w:val="22"/>
        </w:rPr>
        <w:t xml:space="preserve">» </w:t>
      </w:r>
      <w:r w:rsidR="001415FD">
        <w:rPr>
          <w:rFonts w:ascii="Times New Roman" w:hAnsi="Times New Roman" w:cs="Times New Roman"/>
          <w:sz w:val="22"/>
          <w:szCs w:val="22"/>
        </w:rPr>
        <w:t>_____</w:t>
      </w:r>
      <w:r w:rsidRPr="00A961A5">
        <w:rPr>
          <w:rFonts w:ascii="Times New Roman" w:hAnsi="Times New Roman" w:cs="Times New Roman"/>
          <w:sz w:val="22"/>
          <w:szCs w:val="22"/>
        </w:rPr>
        <w:t xml:space="preserve"> 2018 г.</w:t>
      </w:r>
    </w:p>
    <w:p w:rsidR="00995A71" w:rsidRPr="00A961A5" w:rsidRDefault="00995A71" w:rsidP="00995A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95A71" w:rsidRPr="00A961A5" w:rsidRDefault="00995A71" w:rsidP="00995A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1A5">
        <w:rPr>
          <w:rFonts w:ascii="Times New Roman" w:hAnsi="Times New Roman" w:cs="Times New Roman"/>
          <w:sz w:val="22"/>
          <w:szCs w:val="22"/>
        </w:rPr>
        <w:t>Конкурсный управляющий ООО «Третий этаж» (ИНН 5836648241) Текунова Рузанна Ильнуровна, действующая на основании Решения Арбитражного суда Пензенской области от 29 мая 2017 года по делу №</w:t>
      </w:r>
      <w:r w:rsidRPr="00A961A5">
        <w:rPr>
          <w:rFonts w:ascii="Times New Roman" w:hAnsi="Times New Roman" w:cs="Times New Roman"/>
          <w:iCs/>
          <w:sz w:val="22"/>
          <w:szCs w:val="22"/>
        </w:rPr>
        <w:t xml:space="preserve"> А49-7876/2016 г</w:t>
      </w:r>
      <w:r w:rsidRPr="00A961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.,  </w:t>
      </w:r>
      <w:r w:rsidRPr="00A961A5">
        <w:rPr>
          <w:rFonts w:ascii="Times New Roman" w:hAnsi="Times New Roman" w:cs="Times New Roman"/>
          <w:sz w:val="22"/>
          <w:szCs w:val="22"/>
        </w:rPr>
        <w:t xml:space="preserve">именуемая в дальнейшем </w:t>
      </w:r>
      <w:r w:rsidRPr="00A961A5">
        <w:rPr>
          <w:rFonts w:ascii="Times New Roman" w:hAnsi="Times New Roman" w:cs="Times New Roman"/>
          <w:sz w:val="22"/>
          <w:szCs w:val="22"/>
          <w:shd w:val="clear" w:color="auto" w:fill="FFFFFF"/>
        </w:rPr>
        <w:t>"Организатор торгов"</w:t>
      </w:r>
      <w:r w:rsidRPr="00A961A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5F25BC">
        <w:rPr>
          <w:rFonts w:ascii="Times New Roman" w:hAnsi="Times New Roman" w:cs="Times New Roman"/>
          <w:sz w:val="22"/>
          <w:szCs w:val="22"/>
        </w:rPr>
        <w:t>____________</w:t>
      </w:r>
      <w:bookmarkStart w:id="0" w:name="_GoBack"/>
      <w:bookmarkEnd w:id="0"/>
      <w:r w:rsidRPr="00A961A5">
        <w:rPr>
          <w:rFonts w:ascii="Times New Roman" w:hAnsi="Times New Roman" w:cs="Times New Roman"/>
          <w:sz w:val="22"/>
          <w:szCs w:val="22"/>
        </w:rPr>
        <w:t xml:space="preserve"> в лице ___________________________________________ ___________________________________________________, действующего на основании ____________________________________________________________________,  именуемое в дальнейшем "Претендент", действующий на основании Устава, с другой стороны заключили настоящий договор о нижеследующем:</w:t>
      </w:r>
    </w:p>
    <w:p w:rsidR="00995A71" w:rsidRPr="00A961A5" w:rsidRDefault="00995A71" w:rsidP="00995A71">
      <w:pPr>
        <w:pStyle w:val="a7"/>
        <w:numPr>
          <w:ilvl w:val="0"/>
          <w:numId w:val="1"/>
        </w:numPr>
        <w:spacing w:line="274" w:lineRule="exact"/>
        <w:ind w:left="0" w:right="-18" w:firstLine="567"/>
        <w:jc w:val="both"/>
        <w:rPr>
          <w:rFonts w:ascii="Times New Roman" w:hAnsi="Times New Roman" w:cs="Times New Roman"/>
          <w:lang w:eastAsia="ar-SA"/>
        </w:rPr>
      </w:pPr>
      <w:r w:rsidRPr="00A961A5">
        <w:rPr>
          <w:rFonts w:ascii="Times New Roman" w:eastAsia="MS Mincho" w:hAnsi="Times New Roman" w:cs="Times New Roman"/>
        </w:rPr>
        <w:t xml:space="preserve">За участие в торгах в форме </w:t>
      </w:r>
      <w:r w:rsidR="00BC692B">
        <w:rPr>
          <w:rFonts w:ascii="Times New Roman" w:eastAsia="MS Mincho" w:hAnsi="Times New Roman" w:cs="Times New Roman"/>
        </w:rPr>
        <w:t>публичного предложения</w:t>
      </w:r>
      <w:r w:rsidRPr="00A961A5">
        <w:rPr>
          <w:rFonts w:ascii="Times New Roman" w:eastAsia="MS Mincho" w:hAnsi="Times New Roman" w:cs="Times New Roman"/>
        </w:rPr>
        <w:t xml:space="preserve"> на повышение цены по продаже имущества</w:t>
      </w:r>
      <w:r w:rsidRPr="00A961A5">
        <w:rPr>
          <w:rFonts w:ascii="Times New Roman" w:hAnsi="Times New Roman" w:cs="Times New Roman"/>
        </w:rPr>
        <w:t xml:space="preserve">, принадлежащего </w:t>
      </w:r>
      <w:r w:rsidRPr="00A961A5">
        <w:rPr>
          <w:rFonts w:ascii="Times New Roman" w:eastAsia="MS Mincho" w:hAnsi="Times New Roman" w:cs="Times New Roman"/>
        </w:rPr>
        <w:t>ООО «Третий этаж»</w:t>
      </w:r>
      <w:r w:rsidR="0031647D">
        <w:rPr>
          <w:rFonts w:ascii="Times New Roman" w:eastAsia="MS Mincho" w:hAnsi="Times New Roman" w:cs="Times New Roman"/>
        </w:rPr>
        <w:t xml:space="preserve">, опубликованных в Газете «Коммерсантъ» № </w:t>
      </w:r>
      <w:r w:rsidR="001415FD">
        <w:rPr>
          <w:rFonts w:ascii="Times New Roman" w:eastAsia="MS Mincho" w:hAnsi="Times New Roman" w:cs="Times New Roman"/>
        </w:rPr>
        <w:t>____</w:t>
      </w:r>
      <w:r w:rsidR="0031647D">
        <w:rPr>
          <w:rFonts w:ascii="Times New Roman" w:eastAsia="MS Mincho" w:hAnsi="Times New Roman" w:cs="Times New Roman"/>
        </w:rPr>
        <w:t xml:space="preserve"> от </w:t>
      </w:r>
      <w:r w:rsidR="001415FD">
        <w:rPr>
          <w:rFonts w:ascii="Times New Roman" w:eastAsia="MS Mincho" w:hAnsi="Times New Roman" w:cs="Times New Roman"/>
        </w:rPr>
        <w:t>______</w:t>
      </w:r>
      <w:r w:rsidR="0031647D">
        <w:rPr>
          <w:rFonts w:ascii="Times New Roman" w:eastAsia="MS Mincho" w:hAnsi="Times New Roman" w:cs="Times New Roman"/>
        </w:rPr>
        <w:t>.,</w:t>
      </w:r>
      <w:r w:rsidRPr="00A961A5">
        <w:rPr>
          <w:rFonts w:ascii="Times New Roman" w:hAnsi="Times New Roman" w:cs="Times New Roman"/>
        </w:rPr>
        <w:t xml:space="preserve"> в составе Лота № </w:t>
      </w:r>
      <w:r w:rsidR="001415FD">
        <w:rPr>
          <w:rFonts w:ascii="Times New Roman" w:hAnsi="Times New Roman" w:cs="Times New Roman"/>
        </w:rPr>
        <w:t>2</w:t>
      </w:r>
      <w:r w:rsidRPr="00A961A5">
        <w:rPr>
          <w:rFonts w:ascii="Times New Roman" w:hAnsi="Times New Roman" w:cs="Times New Roman"/>
        </w:rPr>
        <w:t xml:space="preserve"> с начальной ценой лота в размере </w:t>
      </w:r>
      <w:r w:rsidR="00BC692B">
        <w:rPr>
          <w:rFonts w:ascii="Times New Roman" w:hAnsi="Times New Roman" w:cs="Times New Roman"/>
        </w:rPr>
        <w:t xml:space="preserve">________ </w:t>
      </w:r>
      <w:r w:rsidRPr="00A961A5">
        <w:rPr>
          <w:rFonts w:ascii="Times New Roman" w:hAnsi="Times New Roman" w:cs="Times New Roman"/>
        </w:rPr>
        <w:t xml:space="preserve">рублей претендент вносит Задаток в размере </w:t>
      </w:r>
      <w:r w:rsidR="001415FD">
        <w:rPr>
          <w:rFonts w:ascii="Times New Roman" w:hAnsi="Times New Roman" w:cs="Times New Roman"/>
        </w:rPr>
        <w:t xml:space="preserve">5 </w:t>
      </w:r>
      <w:r w:rsidRPr="00A961A5">
        <w:rPr>
          <w:rFonts w:ascii="Times New Roman" w:hAnsi="Times New Roman" w:cs="Times New Roman"/>
        </w:rPr>
        <w:t>% от цены</w:t>
      </w:r>
      <w:r w:rsidR="00BC692B">
        <w:rPr>
          <w:rFonts w:ascii="Times New Roman" w:hAnsi="Times New Roman" w:cs="Times New Roman"/>
        </w:rPr>
        <w:t>, действующей на этапе публичного предложения</w:t>
      </w:r>
      <w:r w:rsidRPr="00A961A5">
        <w:rPr>
          <w:rFonts w:ascii="Times New Roman" w:hAnsi="Times New Roman" w:cs="Times New Roman"/>
        </w:rPr>
        <w:t>, который подлежит перечислению по следующим реквизитам:</w:t>
      </w:r>
    </w:p>
    <w:p w:rsidR="00995A71" w:rsidRPr="00A961A5" w:rsidRDefault="00995A71" w:rsidP="00995A71">
      <w:pPr>
        <w:pStyle w:val="a7"/>
        <w:spacing w:line="274" w:lineRule="exact"/>
        <w:ind w:right="-18"/>
        <w:jc w:val="center"/>
        <w:rPr>
          <w:rFonts w:ascii="Times New Roman" w:hAnsi="Times New Roman" w:cs="Times New Roman"/>
        </w:rPr>
      </w:pPr>
      <w:r w:rsidRPr="00A961A5">
        <w:rPr>
          <w:rFonts w:ascii="Times New Roman" w:hAnsi="Times New Roman" w:cs="Times New Roman"/>
        </w:rPr>
        <w:t xml:space="preserve">ООО «Третий этаж» </w:t>
      </w:r>
    </w:p>
    <w:p w:rsidR="00995A71" w:rsidRPr="00A961A5" w:rsidRDefault="00995A71" w:rsidP="00995A71">
      <w:pPr>
        <w:pStyle w:val="a7"/>
        <w:spacing w:line="274" w:lineRule="exact"/>
        <w:ind w:right="-18"/>
        <w:jc w:val="center"/>
        <w:rPr>
          <w:rFonts w:ascii="Times New Roman" w:hAnsi="Times New Roman" w:cs="Times New Roman"/>
          <w:b/>
        </w:rPr>
      </w:pPr>
      <w:r w:rsidRPr="00A961A5">
        <w:rPr>
          <w:rFonts w:ascii="Times New Roman" w:hAnsi="Times New Roman" w:cs="Times New Roman"/>
        </w:rPr>
        <w:t xml:space="preserve">ИНН </w:t>
      </w:r>
      <w:r w:rsidRPr="00A961A5">
        <w:rPr>
          <w:rFonts w:ascii="Times New Roman" w:hAnsi="Times New Roman" w:cs="Times New Roman"/>
          <w:b/>
        </w:rPr>
        <w:t xml:space="preserve">5836648241 </w:t>
      </w:r>
    </w:p>
    <w:p w:rsidR="00995A71" w:rsidRPr="00A961A5" w:rsidRDefault="00995A71" w:rsidP="00995A71">
      <w:pPr>
        <w:pStyle w:val="a7"/>
        <w:spacing w:line="274" w:lineRule="exact"/>
        <w:ind w:right="-18"/>
        <w:jc w:val="center"/>
        <w:rPr>
          <w:rFonts w:ascii="Times New Roman" w:hAnsi="Times New Roman" w:cs="Times New Roman"/>
          <w:bCs/>
        </w:rPr>
      </w:pPr>
      <w:r w:rsidRPr="00A961A5">
        <w:rPr>
          <w:rFonts w:ascii="Times New Roman" w:hAnsi="Times New Roman" w:cs="Times New Roman"/>
          <w:iCs/>
        </w:rPr>
        <w:t>р</w:t>
      </w:r>
      <w:r w:rsidRPr="00A961A5">
        <w:rPr>
          <w:rFonts w:ascii="Times New Roman" w:hAnsi="Times New Roman" w:cs="Times New Roman"/>
          <w:lang w:eastAsia="ar-SA"/>
        </w:rPr>
        <w:t xml:space="preserve">/с </w:t>
      </w:r>
      <w:r w:rsidRPr="00A961A5">
        <w:rPr>
          <w:rFonts w:ascii="Times New Roman" w:hAnsi="Times New Roman" w:cs="Times New Roman"/>
          <w:b/>
          <w:bCs/>
        </w:rPr>
        <w:t xml:space="preserve">40702810900789000020 </w:t>
      </w:r>
      <w:r w:rsidRPr="00A961A5">
        <w:rPr>
          <w:rFonts w:ascii="Times New Roman" w:hAnsi="Times New Roman" w:cs="Times New Roman"/>
          <w:lang w:eastAsia="ar-SA"/>
        </w:rPr>
        <w:t xml:space="preserve">в </w:t>
      </w:r>
      <w:r w:rsidRPr="00A961A5">
        <w:rPr>
          <w:rFonts w:ascii="Times New Roman" w:hAnsi="Times New Roman" w:cs="Times New Roman"/>
          <w:bCs/>
        </w:rPr>
        <w:t xml:space="preserve">ПАО "АК БАРС" БАНК, г. КАЗАНЬ </w:t>
      </w:r>
    </w:p>
    <w:p w:rsidR="00995A71" w:rsidRPr="00A961A5" w:rsidRDefault="00995A71" w:rsidP="00995A71">
      <w:pPr>
        <w:pStyle w:val="a7"/>
        <w:spacing w:line="274" w:lineRule="exact"/>
        <w:ind w:right="-18"/>
        <w:jc w:val="center"/>
        <w:rPr>
          <w:rFonts w:ascii="Times New Roman" w:hAnsi="Times New Roman" w:cs="Times New Roman"/>
          <w:lang w:eastAsia="ar-SA"/>
        </w:rPr>
      </w:pPr>
      <w:r w:rsidRPr="00A961A5">
        <w:rPr>
          <w:rFonts w:ascii="Times New Roman" w:hAnsi="Times New Roman" w:cs="Times New Roman"/>
          <w:lang w:eastAsia="ar-SA"/>
        </w:rPr>
        <w:t xml:space="preserve">БИК </w:t>
      </w:r>
      <w:r w:rsidRPr="00A961A5">
        <w:rPr>
          <w:rFonts w:ascii="Times New Roman" w:hAnsi="Times New Roman" w:cs="Times New Roman"/>
          <w:bCs/>
        </w:rPr>
        <w:t xml:space="preserve">049205805 </w:t>
      </w:r>
      <w:r w:rsidRPr="00A961A5">
        <w:rPr>
          <w:rFonts w:ascii="Times New Roman" w:hAnsi="Times New Roman" w:cs="Times New Roman"/>
          <w:lang w:eastAsia="ar-SA"/>
        </w:rPr>
        <w:t xml:space="preserve">к/с </w:t>
      </w:r>
      <w:r w:rsidRPr="00A961A5">
        <w:rPr>
          <w:rFonts w:ascii="Times New Roman" w:hAnsi="Times New Roman" w:cs="Times New Roman"/>
          <w:bCs/>
        </w:rPr>
        <w:t>30101810000000000805</w:t>
      </w:r>
      <w:r w:rsidRPr="00A961A5">
        <w:rPr>
          <w:rFonts w:ascii="Times New Roman" w:hAnsi="Times New Roman" w:cs="Times New Roman"/>
          <w:lang w:eastAsia="ar-SA"/>
        </w:rPr>
        <w:t>.</w:t>
      </w:r>
    </w:p>
    <w:p w:rsidR="00995A71" w:rsidRPr="00A961A5" w:rsidRDefault="00995A71" w:rsidP="00995A71">
      <w:pPr>
        <w:pStyle w:val="a7"/>
        <w:spacing w:line="274" w:lineRule="exact"/>
        <w:ind w:right="-18"/>
        <w:jc w:val="center"/>
        <w:rPr>
          <w:rFonts w:ascii="Times New Roman" w:hAnsi="Times New Roman" w:cs="Times New Roman"/>
          <w:lang w:eastAsia="ar-SA"/>
        </w:rPr>
      </w:pPr>
    </w:p>
    <w:p w:rsidR="00995A71" w:rsidRPr="00A961A5" w:rsidRDefault="00995A71" w:rsidP="00995A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1A5">
        <w:rPr>
          <w:rFonts w:ascii="Times New Roman" w:eastAsia="SimSun" w:hAnsi="Times New Roman" w:cs="Times New Roman"/>
          <w:sz w:val="22"/>
          <w:szCs w:val="22"/>
        </w:rPr>
        <w:t>Задаток должен поступить на указанный расчетный счет на дату подачи заявки</w:t>
      </w:r>
      <w:r w:rsidRPr="00A961A5">
        <w:rPr>
          <w:rFonts w:ascii="Times New Roman" w:hAnsi="Times New Roman" w:cs="Times New Roman"/>
          <w:sz w:val="22"/>
          <w:szCs w:val="22"/>
        </w:rPr>
        <w:t xml:space="preserve">. В назначении платежа указать "Задаток за участие в торгах ООО «Третий этаж» по Лоту № </w:t>
      </w:r>
      <w:r w:rsidR="001415FD">
        <w:rPr>
          <w:rFonts w:ascii="Times New Roman" w:hAnsi="Times New Roman" w:cs="Times New Roman"/>
          <w:sz w:val="22"/>
          <w:szCs w:val="22"/>
        </w:rPr>
        <w:t>2</w:t>
      </w:r>
      <w:r w:rsidRPr="00A961A5">
        <w:rPr>
          <w:rFonts w:ascii="Times New Roman" w:hAnsi="Times New Roman" w:cs="Times New Roman"/>
          <w:sz w:val="22"/>
          <w:szCs w:val="22"/>
        </w:rPr>
        <w:t>.</w:t>
      </w: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 xml:space="preserve">3. Сумма задатка </w:t>
      </w:r>
      <w:r w:rsidRPr="00A961A5">
        <w:rPr>
          <w:rFonts w:ascii="Times New Roman" w:hAnsi="Times New Roman" w:cs="Times New Roman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>4. Задаток может быть возвращен в следующих случаях:</w:t>
      </w: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 xml:space="preserve">в случае отзыва Претендентом </w:t>
      </w:r>
      <w:r w:rsidRPr="00A961A5">
        <w:rPr>
          <w:rFonts w:ascii="Times New Roman" w:hAnsi="Times New Roman" w:cs="Times New Roman"/>
        </w:rPr>
        <w:t xml:space="preserve">зарегистрированной заявки до признания </w:t>
      </w:r>
      <w:r w:rsidRPr="00A961A5">
        <w:rPr>
          <w:rFonts w:ascii="Times New Roman" w:eastAsia="MS Mincho" w:hAnsi="Times New Roman" w:cs="Times New Roman"/>
        </w:rPr>
        <w:t>Претендента</w:t>
      </w:r>
      <w:r w:rsidRPr="00A961A5">
        <w:rPr>
          <w:rFonts w:ascii="Times New Roman" w:hAnsi="Times New Roman" w:cs="Times New Roman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  <w:r w:rsidRPr="00A961A5">
        <w:rPr>
          <w:rFonts w:ascii="Times New Roman" w:hAnsi="Times New Roman" w:cs="Times New Roman"/>
          <w:sz w:val="22"/>
        </w:rPr>
        <w:t xml:space="preserve">в случае если </w:t>
      </w:r>
      <w:r w:rsidRPr="00A961A5">
        <w:rPr>
          <w:rFonts w:ascii="Times New Roman" w:eastAsia="MS Mincho" w:hAnsi="Times New Roman" w:cs="Times New Roman"/>
          <w:sz w:val="22"/>
        </w:rPr>
        <w:t>Претендент</w:t>
      </w:r>
      <w:r w:rsidRPr="00A961A5">
        <w:rPr>
          <w:rFonts w:ascii="Times New Roman" w:hAnsi="Times New Roman" w:cs="Times New Roman"/>
          <w:sz w:val="22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  <w:r w:rsidRPr="00A961A5">
        <w:rPr>
          <w:rFonts w:ascii="Times New Roman" w:hAnsi="Times New Roman" w:cs="Times New Roman"/>
          <w:sz w:val="22"/>
        </w:rPr>
        <w:t>5. Задаток возврату не подлежит в следующих случаях: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  <w:r w:rsidRPr="00A961A5">
        <w:rPr>
          <w:rFonts w:ascii="Times New Roman" w:hAnsi="Times New Roman" w:cs="Times New Roman"/>
          <w:sz w:val="22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  <w:r w:rsidRPr="00A961A5">
        <w:rPr>
          <w:rFonts w:ascii="Times New Roman" w:hAnsi="Times New Roman" w:cs="Times New Roman"/>
          <w:sz w:val="22"/>
        </w:rPr>
        <w:t>в случае уклонения от участия в торгах,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  <w:r w:rsidRPr="00A961A5">
        <w:rPr>
          <w:rFonts w:ascii="Times New Roman" w:hAnsi="Times New Roman" w:cs="Times New Roman"/>
          <w:sz w:val="22"/>
        </w:rPr>
        <w:t>в случае отзыва заявки после признания Претендента участником торгов.</w:t>
      </w:r>
    </w:p>
    <w:p w:rsidR="00995A71" w:rsidRPr="00A961A5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2"/>
        </w:rPr>
      </w:pP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hAnsi="Times New Roman" w:cs="Times New Roman"/>
        </w:rPr>
        <w:t>6.</w:t>
      </w:r>
      <w:r w:rsidRPr="00A961A5">
        <w:rPr>
          <w:rFonts w:ascii="Times New Roman" w:eastAsia="MS Mincho" w:hAnsi="Times New Roman" w:cs="Times New Roman"/>
        </w:rPr>
        <w:t xml:space="preserve"> Адрес и банковские реквизиты Претендента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61A5" w:rsidRPr="00A961A5" w:rsidTr="00A961A5">
        <w:tc>
          <w:tcPr>
            <w:tcW w:w="4672" w:type="dxa"/>
          </w:tcPr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A961A5">
              <w:rPr>
                <w:rFonts w:ascii="Times New Roman" w:eastAsia="MS Mincho" w:hAnsi="Times New Roman" w:cs="Times New Roman"/>
                <w:b/>
              </w:rPr>
              <w:t>Организатор торгов</w:t>
            </w:r>
          </w:p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</w:rPr>
            </w:pPr>
            <w:r w:rsidRPr="00A961A5">
              <w:rPr>
                <w:rFonts w:ascii="Times New Roman" w:eastAsia="MS Mincho" w:hAnsi="Times New Roman" w:cs="Times New Roman"/>
              </w:rPr>
              <w:t>Конкурсный управляющий ООО «Третий этаж»</w:t>
            </w:r>
          </w:p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</w:rPr>
            </w:pPr>
            <w:r w:rsidRPr="00A961A5">
              <w:rPr>
                <w:rFonts w:ascii="Times New Roman" w:eastAsia="MS Mincho" w:hAnsi="Times New Roman" w:cs="Times New Roman"/>
              </w:rPr>
              <w:t>Текунова Рузанна Ильнуровна</w:t>
            </w:r>
          </w:p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</w:rPr>
            </w:pPr>
            <w:r w:rsidRPr="00A961A5">
              <w:rPr>
                <w:rFonts w:ascii="Times New Roman" w:eastAsia="MS Mincho" w:hAnsi="Times New Roman" w:cs="Times New Roman"/>
              </w:rPr>
              <w:t>426008, г. Ижевск, а/я 5294</w:t>
            </w:r>
          </w:p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</w:rPr>
            </w:pPr>
            <w:r w:rsidRPr="00A961A5">
              <w:rPr>
                <w:rFonts w:ascii="Times New Roman" w:eastAsia="MS Mincho" w:hAnsi="Times New Roman" w:cs="Times New Roman"/>
              </w:rPr>
              <w:t>Банковские реквизиты:</w:t>
            </w:r>
          </w:p>
          <w:p w:rsidR="00A961A5" w:rsidRPr="00A961A5" w:rsidRDefault="00A961A5" w:rsidP="00A961A5">
            <w:pPr>
              <w:pStyle w:val="a7"/>
              <w:spacing w:line="274" w:lineRule="exact"/>
              <w:ind w:right="-18"/>
              <w:rPr>
                <w:rFonts w:ascii="Times New Roman" w:hAnsi="Times New Roman" w:cs="Times New Roman"/>
              </w:rPr>
            </w:pPr>
            <w:r w:rsidRPr="00A961A5">
              <w:rPr>
                <w:rFonts w:ascii="Times New Roman" w:hAnsi="Times New Roman" w:cs="Times New Roman"/>
              </w:rPr>
              <w:t xml:space="preserve">ООО «Третий этаж» </w:t>
            </w:r>
          </w:p>
          <w:p w:rsidR="00A961A5" w:rsidRPr="00A961A5" w:rsidRDefault="00A961A5" w:rsidP="00A961A5">
            <w:pPr>
              <w:pStyle w:val="a7"/>
              <w:spacing w:line="274" w:lineRule="exact"/>
              <w:ind w:right="-18"/>
              <w:rPr>
                <w:rFonts w:ascii="Times New Roman" w:hAnsi="Times New Roman" w:cs="Times New Roman"/>
                <w:b/>
              </w:rPr>
            </w:pPr>
            <w:r w:rsidRPr="00A961A5">
              <w:rPr>
                <w:rFonts w:ascii="Times New Roman" w:hAnsi="Times New Roman" w:cs="Times New Roman"/>
              </w:rPr>
              <w:t xml:space="preserve">ИНН </w:t>
            </w:r>
            <w:r w:rsidRPr="00A961A5">
              <w:rPr>
                <w:rFonts w:ascii="Times New Roman" w:hAnsi="Times New Roman" w:cs="Times New Roman"/>
                <w:b/>
              </w:rPr>
              <w:t xml:space="preserve">5836648241 </w:t>
            </w:r>
          </w:p>
          <w:p w:rsidR="00A961A5" w:rsidRPr="00A961A5" w:rsidRDefault="00A961A5" w:rsidP="00A961A5">
            <w:pPr>
              <w:pStyle w:val="a7"/>
              <w:spacing w:line="274" w:lineRule="exact"/>
              <w:ind w:right="-18"/>
              <w:rPr>
                <w:rFonts w:ascii="Times New Roman" w:hAnsi="Times New Roman" w:cs="Times New Roman"/>
                <w:bCs/>
              </w:rPr>
            </w:pPr>
            <w:r w:rsidRPr="00A961A5">
              <w:rPr>
                <w:rFonts w:ascii="Times New Roman" w:hAnsi="Times New Roman" w:cs="Times New Roman"/>
                <w:iCs/>
              </w:rPr>
              <w:t>р</w:t>
            </w:r>
            <w:r w:rsidRPr="00A961A5">
              <w:rPr>
                <w:rFonts w:ascii="Times New Roman" w:hAnsi="Times New Roman" w:cs="Times New Roman"/>
                <w:lang w:eastAsia="ar-SA"/>
              </w:rPr>
              <w:t xml:space="preserve">/с </w:t>
            </w:r>
            <w:r w:rsidRPr="00A961A5">
              <w:rPr>
                <w:rFonts w:ascii="Times New Roman" w:hAnsi="Times New Roman" w:cs="Times New Roman"/>
                <w:b/>
                <w:bCs/>
              </w:rPr>
              <w:t xml:space="preserve">40702810900789000020 </w:t>
            </w:r>
            <w:r w:rsidRPr="00A961A5">
              <w:rPr>
                <w:rFonts w:ascii="Times New Roman" w:hAnsi="Times New Roman" w:cs="Times New Roman"/>
                <w:lang w:eastAsia="ar-SA"/>
              </w:rPr>
              <w:t xml:space="preserve">в </w:t>
            </w:r>
            <w:r w:rsidRPr="00A961A5">
              <w:rPr>
                <w:rFonts w:ascii="Times New Roman" w:hAnsi="Times New Roman" w:cs="Times New Roman"/>
                <w:bCs/>
              </w:rPr>
              <w:t xml:space="preserve">ПАО "АК БАРС" БАНК, г. КАЗАНЬ </w:t>
            </w:r>
          </w:p>
          <w:p w:rsidR="00A961A5" w:rsidRPr="00A961A5" w:rsidRDefault="00A961A5" w:rsidP="00A961A5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A961A5">
              <w:rPr>
                <w:rFonts w:ascii="Times New Roman" w:hAnsi="Times New Roman" w:cs="Times New Roman"/>
                <w:lang w:eastAsia="ar-SA"/>
              </w:rPr>
              <w:t xml:space="preserve">БИК </w:t>
            </w:r>
            <w:r w:rsidRPr="00A961A5">
              <w:rPr>
                <w:rFonts w:ascii="Times New Roman" w:hAnsi="Times New Roman" w:cs="Times New Roman"/>
                <w:bCs/>
              </w:rPr>
              <w:t xml:space="preserve">049205805 </w:t>
            </w:r>
            <w:r w:rsidRPr="00A961A5">
              <w:rPr>
                <w:rFonts w:ascii="Times New Roman" w:hAnsi="Times New Roman" w:cs="Times New Roman"/>
                <w:lang w:eastAsia="ar-SA"/>
              </w:rPr>
              <w:t xml:space="preserve">к/с </w:t>
            </w:r>
            <w:r w:rsidRPr="00A961A5">
              <w:rPr>
                <w:rFonts w:ascii="Times New Roman" w:hAnsi="Times New Roman" w:cs="Times New Roman"/>
                <w:bCs/>
              </w:rPr>
              <w:t>30101810000000000805</w:t>
            </w:r>
          </w:p>
        </w:tc>
        <w:tc>
          <w:tcPr>
            <w:tcW w:w="4673" w:type="dxa"/>
          </w:tcPr>
          <w:p w:rsidR="00A961A5" w:rsidRPr="00A961A5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A961A5">
              <w:rPr>
                <w:rFonts w:ascii="Times New Roman" w:eastAsia="MS Mincho" w:hAnsi="Times New Roman" w:cs="Times New Roman"/>
                <w:b/>
              </w:rPr>
              <w:t>Претендент</w:t>
            </w:r>
          </w:p>
          <w:p w:rsidR="001415FD" w:rsidRPr="00A961A5" w:rsidRDefault="001415FD" w:rsidP="001415FD">
            <w:pPr>
              <w:pStyle w:val="a7"/>
              <w:jc w:val="both"/>
              <w:rPr>
                <w:rFonts w:ascii="Times New Roman" w:eastAsia="MS Mincho" w:hAnsi="Times New Roman" w:cs="Times New Roman"/>
              </w:rPr>
            </w:pPr>
          </w:p>
          <w:p w:rsidR="00A961A5" w:rsidRPr="00A961A5" w:rsidRDefault="00A961A5" w:rsidP="001415FD">
            <w:pPr>
              <w:pStyle w:val="a7"/>
              <w:rPr>
                <w:rFonts w:ascii="Times New Roman" w:eastAsia="MS Mincho" w:hAnsi="Times New Roman" w:cs="Times New Roman"/>
              </w:rPr>
            </w:pPr>
          </w:p>
          <w:p w:rsidR="00A961A5" w:rsidRPr="00A961A5" w:rsidRDefault="00A961A5" w:rsidP="00A961A5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</w:tr>
    </w:tbl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>Организатор торгов:                                                      Претендент:</w:t>
      </w: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</w:p>
    <w:p w:rsidR="00995A71" w:rsidRPr="00A961A5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</w:rPr>
      </w:pPr>
      <w:r w:rsidRPr="00A961A5">
        <w:rPr>
          <w:rFonts w:ascii="Times New Roman" w:eastAsia="MS Mincho" w:hAnsi="Times New Roman" w:cs="Times New Roman"/>
        </w:rPr>
        <w:t>_______________________</w:t>
      </w:r>
      <w:r w:rsidRPr="00A961A5">
        <w:rPr>
          <w:rFonts w:ascii="Times New Roman" w:eastAsia="MS Mincho" w:hAnsi="Times New Roman" w:cs="Times New Roman"/>
        </w:rPr>
        <w:tab/>
      </w:r>
      <w:r w:rsidRPr="00A961A5">
        <w:rPr>
          <w:rFonts w:ascii="Times New Roman" w:eastAsia="MS Mincho" w:hAnsi="Times New Roman" w:cs="Times New Roman"/>
        </w:rPr>
        <w:tab/>
      </w:r>
      <w:r w:rsidRPr="00A961A5">
        <w:rPr>
          <w:rFonts w:ascii="Times New Roman" w:eastAsia="MS Mincho" w:hAnsi="Times New Roman" w:cs="Times New Roman"/>
        </w:rPr>
        <w:tab/>
      </w:r>
      <w:r w:rsidRPr="00A961A5">
        <w:rPr>
          <w:rFonts w:ascii="Times New Roman" w:eastAsia="MS Mincho" w:hAnsi="Times New Roman" w:cs="Times New Roman"/>
        </w:rPr>
        <w:tab/>
        <w:t>_______________________</w:t>
      </w:r>
      <w:r w:rsidRPr="00A961A5">
        <w:rPr>
          <w:rFonts w:ascii="Times New Roman" w:eastAsia="MS Mincho" w:hAnsi="Times New Roman" w:cs="Times New Roman"/>
        </w:rPr>
        <w:tab/>
      </w:r>
    </w:p>
    <w:sectPr w:rsidR="00995A71" w:rsidRPr="00A961A5" w:rsidSect="00A961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71B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02B21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416B2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010DE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1"/>
    <w:rsid w:val="001415FD"/>
    <w:rsid w:val="0031647D"/>
    <w:rsid w:val="005834D3"/>
    <w:rsid w:val="005F25BC"/>
    <w:rsid w:val="00995A71"/>
    <w:rsid w:val="00A961A5"/>
    <w:rsid w:val="00B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C5E5-90AA-4512-A1A3-CF07ED1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7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95A7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95A71"/>
    <w:pPr>
      <w:shd w:val="clear" w:color="auto" w:fill="FFFFFF"/>
      <w:spacing w:after="540" w:line="283" w:lineRule="exac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aliases w:val="Текст в рамке Знак,bt Знак"/>
    <w:link w:val="a5"/>
    <w:locked/>
    <w:rsid w:val="00995A71"/>
    <w:rPr>
      <w:sz w:val="24"/>
      <w:shd w:val="clear" w:color="auto" w:fill="FFFFFF"/>
    </w:rPr>
  </w:style>
  <w:style w:type="paragraph" w:styleId="a5">
    <w:name w:val="Body Text"/>
    <w:aliases w:val="Текст в рамке,bt"/>
    <w:basedOn w:val="a"/>
    <w:link w:val="a4"/>
    <w:rsid w:val="00995A71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color w:val="auto"/>
      <w:szCs w:val="2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95A7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Текст Знак"/>
    <w:aliases w:val="Знак1 Знак,Текст Знак Знак Знак Знак Знак Знак Знак Знак Знак Знак Знак Знак,Текст Знак Знак Знак Знак Знак Знак Знак Знак Знак Знак Знак1"/>
    <w:link w:val="a7"/>
    <w:locked/>
    <w:rsid w:val="00995A71"/>
    <w:rPr>
      <w:rFonts w:ascii="Courier New" w:hAnsi="Courier New"/>
    </w:rPr>
  </w:style>
  <w:style w:type="paragraph" w:styleId="a7">
    <w:name w:val="Plain Text"/>
    <w:aliases w:val="Знак1,Текст Знак Знак Знак Знак Знак Знак Знак Знак Знак Знак Знак,Текст Знак Знак Знак Знак Знак Знак Знак Знак Знак Знак"/>
    <w:basedOn w:val="a"/>
    <w:link w:val="a6"/>
    <w:rsid w:val="00995A71"/>
    <w:rPr>
      <w:rFonts w:ascii="Courier New" w:eastAsiaTheme="minorHAnsi" w:hAnsi="Courier New" w:cstheme="minorBidi"/>
      <w:color w:val="auto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995A71"/>
    <w:rPr>
      <w:rFonts w:ascii="Consolas" w:eastAsia="Times New Roman" w:hAnsi="Consolas" w:cs="Arial Unicode MS"/>
      <w:color w:val="000000"/>
      <w:sz w:val="21"/>
      <w:szCs w:val="21"/>
      <w:lang w:eastAsia="ru-RU"/>
    </w:rPr>
  </w:style>
  <w:style w:type="paragraph" w:customStyle="1" w:styleId="ConsPlusNonformat">
    <w:name w:val="ConsPlusNonformat"/>
    <w:rsid w:val="00995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9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2018-12-24T09:34:00Z</dcterms:created>
  <dcterms:modified xsi:type="dcterms:W3CDTF">2018-12-24T09:36:00Z</dcterms:modified>
</cp:coreProperties>
</file>