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E" w:rsidRDefault="00631F1E" w:rsidP="00631F1E">
      <w:pPr>
        <w:ind w:firstLine="720"/>
        <w:jc w:val="both"/>
        <w:rPr>
          <w:b/>
        </w:rPr>
      </w:pPr>
      <w:r>
        <w:rPr>
          <w:b/>
        </w:rPr>
        <w:t>П</w:t>
      </w:r>
      <w:r w:rsidRPr="006B6609">
        <w:rPr>
          <w:b/>
        </w:rPr>
        <w:t>РОЕКТ ДОГОВОРА О ЗАДАТКЕ</w:t>
      </w:r>
    </w:p>
    <w:p w:rsidR="00631F1E" w:rsidRDefault="00631F1E" w:rsidP="00631F1E">
      <w:pPr>
        <w:ind w:firstLine="720"/>
        <w:jc w:val="both"/>
      </w:pPr>
      <w:r w:rsidRPr="006B6609">
        <w:t xml:space="preserve"> г. Краснодар «_»____20__г. </w:t>
      </w:r>
    </w:p>
    <w:p w:rsidR="00C557CF" w:rsidRDefault="00C557CF" w:rsidP="00631F1E">
      <w:pPr>
        <w:ind w:firstLine="720"/>
        <w:jc w:val="both"/>
      </w:pPr>
    </w:p>
    <w:p w:rsidR="006A1F29" w:rsidRDefault="00C557CF" w:rsidP="00631F1E">
      <w:pPr>
        <w:ind w:firstLine="720"/>
        <w:jc w:val="both"/>
        <w:rPr>
          <w:bCs/>
        </w:rPr>
      </w:pPr>
      <w:r w:rsidRPr="00C557CF">
        <w:t xml:space="preserve">Организатор торгов - </w:t>
      </w:r>
      <w:r w:rsidR="004F3930" w:rsidRPr="004F3930">
        <w:t>Общество с ограниченной ответственностью Юридическое агентство «Содействие» (ИНН 2309135208, ОГРН 1132309001660350063, г. Краснодар, ул. Седина, 3, тел. 8 (861) 2670572, e-</w:t>
      </w:r>
      <w:proofErr w:type="spellStart"/>
      <w:r w:rsidR="004F3930" w:rsidRPr="004F3930">
        <w:t>mail</w:t>
      </w:r>
      <w:proofErr w:type="spellEnd"/>
      <w:r w:rsidR="004F3930" w:rsidRPr="004F3930">
        <w:t>: uasod@mail.ru</w:t>
      </w:r>
      <w:r w:rsidR="00BE3BE7">
        <w:t xml:space="preserve">) в соответствии с договором </w:t>
      </w:r>
      <w:r w:rsidR="004F3930" w:rsidRPr="004F3930">
        <w:t xml:space="preserve">с конкурсным управляющим </w:t>
      </w:r>
      <w:proofErr w:type="spellStart"/>
      <w:r w:rsidR="004F3930" w:rsidRPr="004F3930">
        <w:t>Нарминым</w:t>
      </w:r>
      <w:proofErr w:type="spellEnd"/>
      <w:r w:rsidR="004F3930" w:rsidRPr="004F3930">
        <w:t xml:space="preserve"> Егором Михайловичем (ИНН 230810031643; СНИЛС 069-090-46786; адрес 350063, </w:t>
      </w:r>
      <w:proofErr w:type="spellStart"/>
      <w:r w:rsidR="004F3930" w:rsidRPr="004F3930">
        <w:t>г</w:t>
      </w:r>
      <w:proofErr w:type="gramStart"/>
      <w:r w:rsidR="004F3930" w:rsidRPr="004F3930">
        <w:t>.К</w:t>
      </w:r>
      <w:proofErr w:type="gramEnd"/>
      <w:r w:rsidR="004F3930" w:rsidRPr="004F3930">
        <w:t>раснодар</w:t>
      </w:r>
      <w:proofErr w:type="spellEnd"/>
      <w:r w:rsidR="004F3930" w:rsidRPr="004F3930">
        <w:t xml:space="preserve">, ул. им </w:t>
      </w:r>
      <w:proofErr w:type="spellStart"/>
      <w:r w:rsidR="004F3930" w:rsidRPr="004F3930">
        <w:t>М.Седина</w:t>
      </w:r>
      <w:proofErr w:type="spellEnd"/>
      <w:r w:rsidR="004F3930" w:rsidRPr="004F3930">
        <w:t xml:space="preserve">, 3 (2 </w:t>
      </w:r>
      <w:proofErr w:type="spellStart"/>
      <w:r w:rsidR="004F3930" w:rsidRPr="004F3930">
        <w:t>эт</w:t>
      </w:r>
      <w:proofErr w:type="spellEnd"/>
      <w:r w:rsidR="004F3930" w:rsidRPr="004F3930">
        <w:t>.) оф.6 emnarmin@gmail.com тел:+78612670572; член Союз "Саморегулируемая организация арбитражных управляющих субъектов естественных монополий топливно-энергетического комплекса",129626, Москва, проспект Мира, д. 102, стр. 34, ком. 13 ИНН 7703363900 ОГРН 1027703026130 тел:+7 (499) 404-20-04 (многоканальный), +7 (926) 904-3</w:t>
      </w:r>
      <w:r w:rsidR="00BE3BE7">
        <w:t>0-93 e-</w:t>
      </w:r>
      <w:proofErr w:type="spellStart"/>
      <w:r w:rsidR="00BE3BE7">
        <w:t>mail</w:t>
      </w:r>
      <w:proofErr w:type="spellEnd"/>
      <w:r w:rsidR="00BE3BE7">
        <w:t>: semtek@semtek.ru)</w:t>
      </w:r>
      <w:r w:rsidR="006A1F29">
        <w:t>, именуемый далее «Организатор торгов»</w:t>
      </w:r>
      <w:r w:rsidR="00631F1E" w:rsidRPr="006B6609">
        <w:t xml:space="preserve">, </w:t>
      </w:r>
      <w:r w:rsidR="00631F1E" w:rsidRPr="006B6609">
        <w:rPr>
          <w:bCs/>
        </w:rPr>
        <w:t xml:space="preserve">и </w:t>
      </w:r>
    </w:p>
    <w:p w:rsidR="006A1F29" w:rsidRDefault="00631F1E" w:rsidP="00631F1E">
      <w:pPr>
        <w:ind w:firstLine="720"/>
        <w:jc w:val="both"/>
      </w:pPr>
      <w:r w:rsidRPr="006B6609">
        <w:rPr>
          <w:bCs/>
        </w:rPr>
        <w:t xml:space="preserve">____, </w:t>
      </w:r>
      <w:r w:rsidRPr="006B6609">
        <w:t xml:space="preserve"> именуемый в дальнейшем «Заявитель», с другой стороны,  </w:t>
      </w:r>
    </w:p>
    <w:p w:rsidR="00631F1E" w:rsidRDefault="006A1F29" w:rsidP="00631F1E">
      <w:pPr>
        <w:ind w:firstLine="720"/>
        <w:jc w:val="both"/>
      </w:pPr>
      <w:r>
        <w:t xml:space="preserve">вместе </w:t>
      </w:r>
      <w:r w:rsidR="00631F1E" w:rsidRPr="006B6609">
        <w:t>именуемые в дальнейшем «Стороны»,  в соответствии с законодательством  РФ заключили настоящий Договор о нижеследующем:</w:t>
      </w:r>
    </w:p>
    <w:p w:rsidR="00631F1E" w:rsidRDefault="00631F1E" w:rsidP="00631F1E">
      <w:pPr>
        <w:ind w:firstLine="720"/>
        <w:jc w:val="both"/>
        <w:rPr>
          <w:bCs/>
        </w:rPr>
      </w:pPr>
      <w:r w:rsidRPr="006B6609">
        <w:rPr>
          <w:bCs/>
        </w:rPr>
        <w:t xml:space="preserve"> </w:t>
      </w:r>
      <w:r w:rsidRPr="006B6609">
        <w:rPr>
          <w:bCs/>
          <w:lang w:val="en-US"/>
        </w:rPr>
        <w:t>I</w:t>
      </w:r>
      <w:r w:rsidRPr="006B6609">
        <w:rPr>
          <w:bCs/>
        </w:rPr>
        <w:t xml:space="preserve">. Предмет договора </w:t>
      </w:r>
    </w:p>
    <w:p w:rsidR="00AE48DD" w:rsidRPr="00BE3BE7" w:rsidRDefault="00631F1E" w:rsidP="00BE3BE7">
      <w:pPr>
        <w:ind w:firstLine="720"/>
        <w:jc w:val="both"/>
        <w:rPr>
          <w:bCs/>
        </w:rPr>
      </w:pPr>
      <w:r w:rsidRPr="006B6609">
        <w:t>1.1.</w:t>
      </w:r>
      <w:r w:rsidRPr="006B6609">
        <w:rPr>
          <w:lang w:val="en-US"/>
        </w:rPr>
        <w:t> </w:t>
      </w:r>
      <w:proofErr w:type="gramStart"/>
      <w:r w:rsidRPr="006B6609">
        <w:t xml:space="preserve">В соответствии с условиями настоящего договора Заявитель для участия в торгах </w:t>
      </w:r>
      <w:r w:rsidRPr="006B6609">
        <w:rPr>
          <w:rStyle w:val="paragraph"/>
          <w:rFonts w:ascii="Times New Roman" w:hAnsi="Times New Roman" w:cs="Times New Roman"/>
          <w:sz w:val="24"/>
          <w:szCs w:val="24"/>
        </w:rPr>
        <w:t>по продаже</w:t>
      </w:r>
      <w:proofErr w:type="gramEnd"/>
      <w:r w:rsidRPr="006B6609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>
        <w:t>имущества</w:t>
      </w:r>
      <w:r w:rsidRPr="006B6609">
        <w:t>,</w:t>
      </w:r>
      <w:r w:rsidRPr="006B6609">
        <w:rPr>
          <w:rStyle w:val="paragraph"/>
          <w:rFonts w:ascii="Times New Roman" w:hAnsi="Times New Roman" w:cs="Times New Roman"/>
          <w:sz w:val="24"/>
          <w:szCs w:val="24"/>
        </w:rPr>
        <w:t xml:space="preserve"> принадлежащего </w:t>
      </w:r>
      <w:r w:rsidR="004F3930">
        <w:rPr>
          <w:rStyle w:val="paragraph"/>
          <w:rFonts w:ascii="Times New Roman" w:hAnsi="Times New Roman" w:cs="Times New Roman"/>
          <w:sz w:val="24"/>
          <w:szCs w:val="24"/>
        </w:rPr>
        <w:t xml:space="preserve">должнику - </w:t>
      </w:r>
      <w:r w:rsidR="0018267D" w:rsidRPr="0018267D">
        <w:rPr>
          <w:bCs/>
        </w:rPr>
        <w:t>ОБЩЕСТВО С ОГРАНИЧЕННОЙ ОТВЕТ</w:t>
      </w:r>
      <w:r w:rsidR="0018267D">
        <w:rPr>
          <w:bCs/>
        </w:rPr>
        <w:t>СТВЕННОСТЬЮ "СП-МЕТПРОМ" (</w:t>
      </w:r>
      <w:bookmarkStart w:id="0" w:name="_GoBack"/>
      <w:bookmarkEnd w:id="0"/>
      <w:r w:rsidR="0018267D" w:rsidRPr="0018267D">
        <w:rPr>
          <w:bCs/>
        </w:rPr>
        <w:t>352800, РАЙОН ТУАПСИНСКИЙ, ГОРОД ТУАПСЕ, УЛИЦА НАБЕРЕЖНАЯ, 6 ОГРН 1022303278568 ИНН 2322021224)</w:t>
      </w:r>
      <w:r w:rsidR="004F3930" w:rsidRPr="004F3930">
        <w:rPr>
          <w:bCs/>
        </w:rPr>
        <w:t xml:space="preserve">, </w:t>
      </w:r>
      <w:r w:rsidRPr="006B6609">
        <w:t>Лот №</w:t>
      </w:r>
      <w:r w:rsidR="00A7788F">
        <w:t xml:space="preserve"> </w:t>
      </w:r>
      <w:r w:rsidR="00AE48DD">
        <w:t>___________________________</w:t>
      </w:r>
    </w:p>
    <w:p w:rsidR="003777DB" w:rsidRDefault="004F3930" w:rsidP="00AE48DD">
      <w:pPr>
        <w:jc w:val="both"/>
      </w:pPr>
      <w:r>
        <w:t>п</w:t>
      </w:r>
      <w:r w:rsidR="00631F1E" w:rsidRPr="006B6609">
        <w:t xml:space="preserve">еречисляет денежные средства в размере  </w:t>
      </w:r>
      <w:r w:rsidR="00631F1E">
        <w:t>_____________</w:t>
      </w:r>
      <w:r w:rsidR="00AE48DD">
        <w:t xml:space="preserve"> </w:t>
      </w:r>
      <w:r w:rsidR="00631F1E" w:rsidRPr="006B6609">
        <w:t>(</w:t>
      </w:r>
      <w:r w:rsidR="00631F1E">
        <w:t>_________________________________________________</w:t>
      </w:r>
      <w:r w:rsidR="00631F1E" w:rsidRPr="006B6609">
        <w:t xml:space="preserve">) рубля </w:t>
      </w:r>
      <w:r w:rsidR="00631F1E">
        <w:t xml:space="preserve">_____ </w:t>
      </w:r>
      <w:r w:rsidR="00631F1E" w:rsidRPr="006B6609">
        <w:t>коп</w:t>
      </w:r>
      <w:proofErr w:type="gramStart"/>
      <w:r w:rsidR="00631F1E" w:rsidRPr="006B6609">
        <w:t>.</w:t>
      </w:r>
      <w:proofErr w:type="gramEnd"/>
      <w:r w:rsidR="00631F1E" w:rsidRPr="006B6609">
        <w:t xml:space="preserve"> (</w:t>
      </w:r>
      <w:proofErr w:type="gramStart"/>
      <w:r w:rsidR="00631F1E" w:rsidRPr="006B6609">
        <w:t>д</w:t>
      </w:r>
      <w:proofErr w:type="gramEnd"/>
      <w:r w:rsidR="00631F1E" w:rsidRPr="006B6609">
        <w:t xml:space="preserve">алее – </w:t>
      </w:r>
      <w:r w:rsidR="00631F1E" w:rsidRPr="006B6609">
        <w:rPr>
          <w:bCs/>
        </w:rPr>
        <w:t>“задаток”</w:t>
      </w:r>
      <w:r w:rsidR="00631F1E" w:rsidRPr="006B6609">
        <w:t xml:space="preserve">), а </w:t>
      </w:r>
      <w:r w:rsidR="006A1F29">
        <w:t xml:space="preserve">Организатор торгов </w:t>
      </w:r>
      <w:r w:rsidR="00631F1E" w:rsidRPr="006B6609">
        <w:t xml:space="preserve">принимает задаток </w:t>
      </w:r>
      <w:r w:rsidR="003777DB" w:rsidRPr="003777DB">
        <w:t>на специальный расчетный счет Должника</w:t>
      </w:r>
      <w:r w:rsidR="003777DB">
        <w:t>:</w:t>
      </w:r>
    </w:p>
    <w:p w:rsidR="0018267D" w:rsidRDefault="0018267D" w:rsidP="00631F1E">
      <w:pPr>
        <w:ind w:firstLine="720"/>
        <w:jc w:val="both"/>
      </w:pPr>
      <w:proofErr w:type="gramStart"/>
      <w:r w:rsidRPr="0018267D">
        <w:t>р</w:t>
      </w:r>
      <w:proofErr w:type="gramEnd"/>
      <w:r w:rsidRPr="0018267D">
        <w:t>/</w:t>
      </w:r>
      <w:proofErr w:type="spellStart"/>
      <w:r w:rsidRPr="0018267D">
        <w:t>сч</w:t>
      </w:r>
      <w:proofErr w:type="spellEnd"/>
      <w:r w:rsidRPr="0018267D">
        <w:t xml:space="preserve"> 40702810830000034550 в КРАСНОДАРСКОЕ ОТДЕЛЕНИЕ №8619 ПАО СБЕРБАНК к/с 30101810100000000602 БИК 040349602. </w:t>
      </w:r>
    </w:p>
    <w:p w:rsidR="0018267D" w:rsidRDefault="0018267D" w:rsidP="00631F1E">
      <w:pPr>
        <w:ind w:firstLine="720"/>
        <w:jc w:val="both"/>
      </w:pPr>
      <w:r w:rsidRPr="0018267D">
        <w:t>Назначение платежа: «Задаток по лоту №__ ТОРГИ СП МЕТПРОМ»</w:t>
      </w:r>
    </w:p>
    <w:p w:rsidR="00631F1E" w:rsidRDefault="00631F1E" w:rsidP="00631F1E">
      <w:pPr>
        <w:ind w:firstLine="720"/>
        <w:jc w:val="both"/>
      </w:pPr>
      <w:r w:rsidRPr="006B6609">
        <w:t xml:space="preserve">1.2. Задаток вносится Заявителем в счет обеспечения исполнения </w:t>
      </w:r>
      <w:proofErr w:type="gramStart"/>
      <w:r w:rsidRPr="006B6609">
        <w:t>обязательств</w:t>
      </w:r>
      <w:proofErr w:type="gramEnd"/>
      <w:r w:rsidRPr="006B6609">
        <w:t xml:space="preserve"> по оплате продаваемо</w:t>
      </w:r>
      <w:r>
        <w:t>го</w:t>
      </w:r>
      <w:r w:rsidRPr="006B6609">
        <w:t xml:space="preserve"> на торгах </w:t>
      </w:r>
      <w:r>
        <w:t xml:space="preserve">имущества должника </w:t>
      </w:r>
    </w:p>
    <w:p w:rsidR="00631F1E" w:rsidRDefault="00631F1E" w:rsidP="00631F1E">
      <w:pPr>
        <w:ind w:firstLine="720"/>
        <w:jc w:val="both"/>
        <w:rPr>
          <w:bCs/>
        </w:rPr>
      </w:pPr>
      <w:r w:rsidRPr="006B6609">
        <w:rPr>
          <w:bCs/>
          <w:lang w:val="en-US"/>
        </w:rPr>
        <w:t>II</w:t>
      </w:r>
      <w:r w:rsidRPr="006B6609">
        <w:rPr>
          <w:bCs/>
        </w:rPr>
        <w:t xml:space="preserve">. Порядок внесения задатка </w:t>
      </w:r>
    </w:p>
    <w:p w:rsidR="00631F1E" w:rsidRDefault="00631F1E" w:rsidP="00631F1E">
      <w:pPr>
        <w:ind w:firstLine="720"/>
        <w:jc w:val="both"/>
      </w:pPr>
      <w:r w:rsidRPr="006B6609">
        <w:t xml:space="preserve">2.1. Задаток должен быть внесен Заявителем на расчетный счет </w:t>
      </w:r>
      <w:r w:rsidR="00E03AAB">
        <w:t>Специализированной организации</w:t>
      </w:r>
      <w:r w:rsidRPr="006B6609">
        <w:t xml:space="preserve"> </w:t>
      </w:r>
      <w:r>
        <w:t xml:space="preserve">до подачи заявки  </w:t>
      </w:r>
      <w:r w:rsidRPr="006B6609">
        <w:t xml:space="preserve"> и считается внесенным с даты поступления всей суммы задатка на указанный счет. В случае </w:t>
      </w:r>
      <w:proofErr w:type="spellStart"/>
      <w:r w:rsidRPr="006B6609">
        <w:t>непоступления</w:t>
      </w:r>
      <w:proofErr w:type="spellEnd"/>
      <w:r w:rsidRPr="006B6609"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 </w:t>
      </w:r>
    </w:p>
    <w:p w:rsidR="00631F1E" w:rsidRDefault="00631F1E" w:rsidP="00631F1E">
      <w:pPr>
        <w:ind w:firstLine="720"/>
        <w:jc w:val="both"/>
      </w:pPr>
      <w:r w:rsidRPr="006B6609">
        <w:t>2.2. </w:t>
      </w:r>
      <w:r w:rsidR="006A1F29">
        <w:t xml:space="preserve">Организатор торгов </w:t>
      </w:r>
      <w:r w:rsidRPr="006B6609">
        <w:t xml:space="preserve">не вправе распоряжаться денежными средствами, поступившими на его счет в качестве задатка. </w:t>
      </w:r>
    </w:p>
    <w:p w:rsidR="00631F1E" w:rsidRDefault="00631F1E" w:rsidP="00631F1E">
      <w:pPr>
        <w:ind w:firstLine="720"/>
        <w:jc w:val="both"/>
        <w:rPr>
          <w:bCs/>
        </w:rPr>
      </w:pPr>
      <w:r w:rsidRPr="006B6609">
        <w:t>2.3. На денежные средства, перечисленные в соответствии с настоящим договором, проценты не начисляются.</w:t>
      </w:r>
      <w:r w:rsidRPr="006B6609">
        <w:rPr>
          <w:bCs/>
        </w:rPr>
        <w:t xml:space="preserve"> </w:t>
      </w:r>
    </w:p>
    <w:p w:rsidR="00631F1E" w:rsidRDefault="00631F1E" w:rsidP="00631F1E">
      <w:pPr>
        <w:ind w:firstLine="720"/>
        <w:jc w:val="both"/>
      </w:pPr>
      <w:r w:rsidRPr="006B6609">
        <w:rPr>
          <w:bCs/>
          <w:lang w:val="en-US"/>
        </w:rPr>
        <w:t>III</w:t>
      </w:r>
      <w:r w:rsidRPr="006B6609">
        <w:rPr>
          <w:bCs/>
        </w:rPr>
        <w:t>. Порядок возврата и удержания задатка</w:t>
      </w:r>
      <w:r w:rsidRPr="006B6609">
        <w:t>.</w:t>
      </w:r>
    </w:p>
    <w:p w:rsidR="00631F1E" w:rsidRDefault="00631F1E" w:rsidP="00631F1E">
      <w:pPr>
        <w:ind w:firstLine="720"/>
        <w:jc w:val="both"/>
      </w:pPr>
      <w:r w:rsidRPr="006B6609">
        <w:t>3.1. Задаток возвращается в случаях и в сроки, которые установлены пунктами 3.2 – 3.4 настоящего договора путем перечисления суммы внесенного задатка на указанный в статье 5 счет Заявителя.</w:t>
      </w:r>
      <w:r w:rsidRPr="006B6609">
        <w:rPr>
          <w:bCs/>
        </w:rPr>
        <w:t xml:space="preserve"> </w:t>
      </w:r>
      <w:r w:rsidRPr="006B6609">
        <w:t xml:space="preserve">Заявитель обязан незамедлительно информировать </w:t>
      </w:r>
      <w:r w:rsidR="006A1F29">
        <w:t>Организатора торгов</w:t>
      </w:r>
      <w:r w:rsidRPr="006B6609">
        <w:t xml:space="preserve"> об изменении своих банковских реквизитов. </w:t>
      </w:r>
      <w:r w:rsidR="006A1F29">
        <w:t xml:space="preserve">Организатор торгов </w:t>
      </w:r>
      <w:r w:rsidRPr="006B6609"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6A1F29" w:rsidRPr="006A1F29">
        <w:t>Организатора торгов</w:t>
      </w:r>
      <w:r w:rsidR="00E03AAB" w:rsidRPr="006B6609">
        <w:t xml:space="preserve"> </w:t>
      </w:r>
      <w:r w:rsidRPr="006B6609">
        <w:t>об изменении своих банковских реквизитов.</w:t>
      </w:r>
    </w:p>
    <w:p w:rsidR="006A1F29" w:rsidRDefault="00631F1E" w:rsidP="00631F1E">
      <w:pPr>
        <w:ind w:firstLine="720"/>
        <w:jc w:val="both"/>
      </w:pPr>
      <w:r w:rsidRPr="006B6609">
        <w:t xml:space="preserve">3.2. </w:t>
      </w:r>
      <w:r w:rsidR="006A1F29">
        <w:t xml:space="preserve">Организатор торгов </w:t>
      </w:r>
      <w:r w:rsidRPr="006B6609">
        <w:t xml:space="preserve">возвращает Заявителю денежные средства, внесенные в качестве обеспечения заявки на участие в аукционе путем перечисления денежных </w:t>
      </w:r>
      <w:r w:rsidRPr="006B6609">
        <w:lastRenderedPageBreak/>
        <w:t xml:space="preserve">средств на банковский счет, указанный в настоящем договоре в следующих случаях и в следующие сроки: </w:t>
      </w:r>
    </w:p>
    <w:p w:rsidR="006A1F29" w:rsidRDefault="00631F1E" w:rsidP="00631F1E">
      <w:pPr>
        <w:ind w:firstLine="720"/>
        <w:jc w:val="both"/>
      </w:pPr>
      <w:r w:rsidRPr="006B6609">
        <w:t>- в течение 5 рабочих дней со дня принятия заказчиком, организатором торгов решения об отказе от проведения открытого аукциона;</w:t>
      </w:r>
    </w:p>
    <w:p w:rsidR="006A1F29" w:rsidRDefault="00631F1E" w:rsidP="00631F1E">
      <w:pPr>
        <w:ind w:firstLine="720"/>
        <w:jc w:val="both"/>
      </w:pPr>
      <w:r w:rsidRPr="006B6609">
        <w:t>- в течение 5 рабочих дней со дня поступления организатору торгов,  уведомления об отзыве Заявителем заявки на участие в аукционе;</w:t>
      </w:r>
    </w:p>
    <w:p w:rsidR="006A1F29" w:rsidRDefault="00631F1E" w:rsidP="00631F1E">
      <w:pPr>
        <w:ind w:firstLine="720"/>
        <w:jc w:val="both"/>
      </w:pPr>
      <w:r w:rsidRPr="006B6609">
        <w:t xml:space="preserve">- в течение 5 рабочих дней со дня подписания протокола рассмотрения заявок на участие в </w:t>
      </w:r>
      <w:r>
        <w:t>торгах</w:t>
      </w:r>
      <w:r w:rsidRPr="006B6609">
        <w:t>, которому (</w:t>
      </w:r>
      <w:proofErr w:type="spellStart"/>
      <w:r w:rsidRPr="006B6609">
        <w:t>ым</w:t>
      </w:r>
      <w:proofErr w:type="spellEnd"/>
      <w:r w:rsidRPr="006B6609">
        <w:t xml:space="preserve">) отказано в допуске к участию в </w:t>
      </w:r>
      <w:r>
        <w:t>торгах</w:t>
      </w:r>
      <w:r w:rsidRPr="006B6609">
        <w:t>;</w:t>
      </w:r>
    </w:p>
    <w:p w:rsidR="00631F1E" w:rsidRDefault="00631F1E" w:rsidP="00631F1E">
      <w:pPr>
        <w:ind w:firstLine="720"/>
        <w:jc w:val="both"/>
      </w:pPr>
      <w:r w:rsidRPr="006B6609">
        <w:t>- в течение 5 рабочих дней со дня подписания протокола аукциона участникам торгов, заявки на участие в аукционе которых получены после окончания приема заявок на участие в аукционе и возвращены.</w:t>
      </w:r>
    </w:p>
    <w:p w:rsidR="006A1F29" w:rsidRDefault="00631F1E" w:rsidP="00631F1E">
      <w:pPr>
        <w:ind w:firstLine="720"/>
        <w:jc w:val="both"/>
      </w:pPr>
      <w:r w:rsidRPr="006B6609">
        <w:t>3.3. Внесенный задаток не возвращается в случае, если Заявитель, признанный победителем торгов:</w:t>
      </w:r>
      <w:r>
        <w:t xml:space="preserve"> </w:t>
      </w:r>
    </w:p>
    <w:p w:rsidR="006A1F29" w:rsidRDefault="006A1F29" w:rsidP="00631F1E">
      <w:pPr>
        <w:ind w:firstLine="720"/>
        <w:jc w:val="both"/>
      </w:pPr>
      <w:r>
        <w:t xml:space="preserve">-уклонится </w:t>
      </w:r>
      <w:r w:rsidR="00631F1E" w:rsidRPr="006B6609">
        <w:t xml:space="preserve">от заключения в установленный извещением о проведении торгов срок Договора </w:t>
      </w:r>
      <w:r w:rsidR="00631F1E" w:rsidRPr="006B6609">
        <w:rPr>
          <w:rStyle w:val="paragraph"/>
          <w:rFonts w:ascii="Times New Roman" w:hAnsi="Times New Roman" w:cs="Times New Roman"/>
          <w:sz w:val="24"/>
          <w:szCs w:val="24"/>
        </w:rPr>
        <w:t>уступки прав</w:t>
      </w:r>
      <w:r w:rsidR="00631F1E" w:rsidRPr="006B6609">
        <w:t>;</w:t>
      </w:r>
    </w:p>
    <w:p w:rsidR="00631F1E" w:rsidRDefault="00631F1E" w:rsidP="00631F1E">
      <w:pPr>
        <w:ind w:firstLine="720"/>
        <w:jc w:val="both"/>
        <w:rPr>
          <w:bCs/>
        </w:rPr>
      </w:pPr>
      <w:r w:rsidRPr="006B6609">
        <w:t>-уклонится от оплаты продаваемо</w:t>
      </w:r>
      <w:r>
        <w:t>го</w:t>
      </w:r>
      <w:r w:rsidRPr="006B6609">
        <w:t xml:space="preserve"> на торгах </w:t>
      </w:r>
      <w:r>
        <w:t>имущества</w:t>
      </w:r>
      <w:r w:rsidRPr="006B6609">
        <w:t>.</w:t>
      </w:r>
      <w:r w:rsidRPr="006B6609">
        <w:rPr>
          <w:bCs/>
        </w:rPr>
        <w:t xml:space="preserve"> </w:t>
      </w:r>
    </w:p>
    <w:p w:rsidR="00631F1E" w:rsidRDefault="00631F1E" w:rsidP="00631F1E">
      <w:pPr>
        <w:ind w:firstLine="720"/>
        <w:jc w:val="both"/>
      </w:pPr>
      <w:r w:rsidRPr="006B6609">
        <w:rPr>
          <w:bCs/>
        </w:rPr>
        <w:t>3.</w:t>
      </w:r>
      <w:r w:rsidRPr="006B6609">
        <w:t>4. Внесенный Заявителем Задаток</w:t>
      </w:r>
      <w:r>
        <w:t xml:space="preserve"> в случае победы Заявителя в торгах</w:t>
      </w:r>
      <w:r w:rsidRPr="006B6609">
        <w:t xml:space="preserve"> засчитывается в счет оплаты приобретаемо</w:t>
      </w:r>
      <w:r>
        <w:t>го</w:t>
      </w:r>
      <w:r w:rsidRPr="006B6609">
        <w:t xml:space="preserve"> на торгах </w:t>
      </w:r>
      <w:r>
        <w:t>имущества</w:t>
      </w:r>
      <w:r w:rsidRPr="006B6609">
        <w:t xml:space="preserve"> и после подписания Договора </w:t>
      </w:r>
      <w:r>
        <w:rPr>
          <w:rStyle w:val="paragraph"/>
          <w:rFonts w:ascii="Times New Roman" w:hAnsi="Times New Roman" w:cs="Times New Roman"/>
          <w:sz w:val="24"/>
          <w:szCs w:val="24"/>
        </w:rPr>
        <w:t>купли-продажи</w:t>
      </w:r>
      <w:r w:rsidRPr="006B6609">
        <w:t xml:space="preserve"> перечисляется на </w:t>
      </w:r>
      <w:r w:rsidR="00C557CF">
        <w:t xml:space="preserve"> </w:t>
      </w:r>
      <w:r w:rsidRPr="006B6609">
        <w:t xml:space="preserve">расчетный счет  </w:t>
      </w:r>
      <w:r w:rsidR="004F3930">
        <w:rPr>
          <w:rStyle w:val="paragraph"/>
          <w:rFonts w:ascii="Times New Roman" w:hAnsi="Times New Roman" w:cs="Times New Roman"/>
          <w:bCs/>
          <w:sz w:val="24"/>
          <w:szCs w:val="24"/>
        </w:rPr>
        <w:t>Должника</w:t>
      </w:r>
      <w:r w:rsidRPr="006B6609">
        <w:t>.</w:t>
      </w:r>
      <w:r>
        <w:t xml:space="preserve"> </w:t>
      </w:r>
    </w:p>
    <w:p w:rsidR="00631F1E" w:rsidRDefault="00631F1E" w:rsidP="00631F1E">
      <w:pPr>
        <w:ind w:firstLine="720"/>
        <w:jc w:val="both"/>
        <w:rPr>
          <w:bCs/>
        </w:rPr>
      </w:pPr>
      <w:r w:rsidRPr="006B6609">
        <w:rPr>
          <w:bCs/>
          <w:lang w:val="en-US"/>
        </w:rPr>
        <w:t>IV</w:t>
      </w:r>
      <w:r w:rsidRPr="006B6609">
        <w:rPr>
          <w:bCs/>
        </w:rPr>
        <w:t xml:space="preserve">. Срок действия настоящего договора </w:t>
      </w:r>
    </w:p>
    <w:p w:rsidR="00631F1E" w:rsidRDefault="00631F1E" w:rsidP="00631F1E">
      <w:pPr>
        <w:ind w:firstLine="720"/>
        <w:jc w:val="both"/>
      </w:pPr>
      <w:r w:rsidRPr="006B6609"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31F1E" w:rsidRDefault="00631F1E" w:rsidP="00631F1E">
      <w:pPr>
        <w:ind w:firstLine="720"/>
        <w:jc w:val="both"/>
      </w:pPr>
      <w:r w:rsidRPr="006B6609"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суд по месту нахождения ответчика.</w:t>
      </w:r>
    </w:p>
    <w:p w:rsidR="00631F1E" w:rsidRDefault="00631F1E" w:rsidP="00631F1E">
      <w:pPr>
        <w:ind w:firstLine="720"/>
        <w:jc w:val="both"/>
      </w:pPr>
      <w:r w:rsidRPr="006B6609"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31F1E" w:rsidRPr="006B6609" w:rsidRDefault="00631F1E" w:rsidP="00631F1E">
      <w:pPr>
        <w:ind w:firstLine="720"/>
        <w:jc w:val="both"/>
      </w:pPr>
      <w:proofErr w:type="gramStart"/>
      <w:r w:rsidRPr="006B6609">
        <w:rPr>
          <w:bCs/>
          <w:lang w:val="en-US"/>
        </w:rPr>
        <w:t>V</w:t>
      </w:r>
      <w:r w:rsidRPr="006B6609">
        <w:rPr>
          <w:bCs/>
        </w:rPr>
        <w:t>. Место нахождения и банковские реквизиты Сторон.</w:t>
      </w:r>
      <w:proofErr w:type="gramEnd"/>
    </w:p>
    <w:p w:rsidR="00631F1E" w:rsidRDefault="00631F1E" w:rsidP="00631F1E">
      <w:pPr>
        <w:jc w:val="both"/>
      </w:pPr>
    </w:p>
    <w:p w:rsidR="002B55B1" w:rsidRDefault="002B55B1" w:rsidP="00631F1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5B1" w:rsidTr="002B55B1">
        <w:tc>
          <w:tcPr>
            <w:tcW w:w="4785" w:type="dxa"/>
          </w:tcPr>
          <w:p w:rsidR="002B55B1" w:rsidRPr="002B55B1" w:rsidRDefault="002B55B1" w:rsidP="002B55B1">
            <w:pPr>
              <w:rPr>
                <w:b/>
                <w:sz w:val="22"/>
              </w:rPr>
            </w:pPr>
            <w:r w:rsidRPr="002B55B1">
              <w:rPr>
                <w:b/>
                <w:sz w:val="22"/>
              </w:rPr>
              <w:t>Организатор торгов</w:t>
            </w:r>
          </w:p>
          <w:p w:rsidR="00C557CF" w:rsidRDefault="00C557CF" w:rsidP="002B55B1">
            <w:pPr>
              <w:rPr>
                <w:sz w:val="22"/>
              </w:rPr>
            </w:pPr>
            <w:r w:rsidRPr="00C557CF">
              <w:rPr>
                <w:sz w:val="22"/>
              </w:rPr>
              <w:t>ООО «ЮА Содей</w:t>
            </w:r>
            <w:r>
              <w:rPr>
                <w:sz w:val="22"/>
              </w:rPr>
              <w:t>ствие»</w:t>
            </w:r>
          </w:p>
          <w:p w:rsidR="00C557CF" w:rsidRDefault="00C557CF" w:rsidP="002B55B1">
            <w:pPr>
              <w:rPr>
                <w:sz w:val="22"/>
              </w:rPr>
            </w:pPr>
            <w:r>
              <w:rPr>
                <w:sz w:val="22"/>
              </w:rPr>
              <w:t>ИНН/ КПП 2309135208/ 230901001</w:t>
            </w:r>
          </w:p>
          <w:p w:rsidR="00C557CF" w:rsidRDefault="00C557CF" w:rsidP="002B55B1">
            <w:pPr>
              <w:rPr>
                <w:sz w:val="22"/>
              </w:rPr>
            </w:pPr>
            <w:proofErr w:type="gramStart"/>
            <w:r w:rsidRPr="00C557CF">
              <w:rPr>
                <w:sz w:val="22"/>
              </w:rPr>
              <w:t>р</w:t>
            </w:r>
            <w:proofErr w:type="gramEnd"/>
            <w:r w:rsidRPr="00C557CF">
              <w:rPr>
                <w:sz w:val="22"/>
              </w:rPr>
              <w:t xml:space="preserve">/с 40702810200090001205 </w:t>
            </w:r>
          </w:p>
          <w:p w:rsidR="00C557CF" w:rsidRDefault="00C557CF" w:rsidP="002B55B1">
            <w:pPr>
              <w:rPr>
                <w:sz w:val="22"/>
              </w:rPr>
            </w:pPr>
            <w:r w:rsidRPr="00C557CF">
              <w:rPr>
                <w:sz w:val="22"/>
              </w:rPr>
              <w:t>в КБ «Кубань Кредит» ООО</w:t>
            </w:r>
          </w:p>
          <w:p w:rsidR="002B55B1" w:rsidRDefault="00C557CF" w:rsidP="002B55B1">
            <w:pPr>
              <w:rPr>
                <w:sz w:val="22"/>
              </w:rPr>
            </w:pPr>
            <w:r w:rsidRPr="00C557CF">
              <w:rPr>
                <w:sz w:val="22"/>
              </w:rPr>
              <w:t xml:space="preserve">БИК 040349722  </w:t>
            </w:r>
          </w:p>
          <w:p w:rsidR="002B55B1" w:rsidRDefault="002B55B1" w:rsidP="00C557CF"/>
          <w:p w:rsidR="00C557CF" w:rsidRDefault="00C557CF" w:rsidP="00C557CF">
            <w:r>
              <w:t>Журба В.В.</w:t>
            </w:r>
          </w:p>
        </w:tc>
        <w:tc>
          <w:tcPr>
            <w:tcW w:w="4786" w:type="dxa"/>
          </w:tcPr>
          <w:p w:rsidR="002B55B1" w:rsidRPr="002B55B1" w:rsidRDefault="002B55B1" w:rsidP="00631F1E">
            <w:pPr>
              <w:jc w:val="both"/>
              <w:rPr>
                <w:b/>
              </w:rPr>
            </w:pPr>
            <w:r w:rsidRPr="002B55B1">
              <w:rPr>
                <w:b/>
              </w:rPr>
              <w:t>Заявитель</w:t>
            </w:r>
          </w:p>
        </w:tc>
      </w:tr>
    </w:tbl>
    <w:p w:rsidR="002B55B1" w:rsidRDefault="002B55B1" w:rsidP="00631F1E">
      <w:pPr>
        <w:jc w:val="both"/>
      </w:pPr>
    </w:p>
    <w:p w:rsidR="002B55B1" w:rsidRPr="002B55B1" w:rsidRDefault="002B55B1" w:rsidP="002B55B1">
      <w:r w:rsidRPr="002B55B1">
        <w:t xml:space="preserve"> </w:t>
      </w:r>
    </w:p>
    <w:p w:rsidR="00631F1E" w:rsidRDefault="00631F1E" w:rsidP="00631F1E"/>
    <w:p w:rsidR="00631F1E" w:rsidRDefault="00631F1E" w:rsidP="00631F1E"/>
    <w:p w:rsidR="00191B17" w:rsidRDefault="00191B17"/>
    <w:sectPr w:rsidR="00191B17" w:rsidSect="00BE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1E"/>
    <w:rsid w:val="0018267D"/>
    <w:rsid w:val="00191B17"/>
    <w:rsid w:val="002B55B1"/>
    <w:rsid w:val="003777DB"/>
    <w:rsid w:val="0045699D"/>
    <w:rsid w:val="004B0C3E"/>
    <w:rsid w:val="004F3930"/>
    <w:rsid w:val="00631F1E"/>
    <w:rsid w:val="00633514"/>
    <w:rsid w:val="00677DEC"/>
    <w:rsid w:val="006A1F29"/>
    <w:rsid w:val="006D5EBA"/>
    <w:rsid w:val="008236B0"/>
    <w:rsid w:val="00A7225C"/>
    <w:rsid w:val="00A7788F"/>
    <w:rsid w:val="00AE48DD"/>
    <w:rsid w:val="00BE3BE7"/>
    <w:rsid w:val="00C557CF"/>
    <w:rsid w:val="00E03AAB"/>
    <w:rsid w:val="00E21D13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31F1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2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31F1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2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Egor</cp:lastModifiedBy>
  <cp:revision>4</cp:revision>
  <dcterms:created xsi:type="dcterms:W3CDTF">2018-09-06T11:27:00Z</dcterms:created>
  <dcterms:modified xsi:type="dcterms:W3CDTF">2019-07-09T10:38:00Z</dcterms:modified>
</cp:coreProperties>
</file>