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BE" w:rsidRPr="00D63A5B" w:rsidRDefault="00B376BE" w:rsidP="00992FF2">
      <w:pPr>
        <w:jc w:val="right"/>
        <w:rPr>
          <w:rFonts w:eastAsia="Times New Roman"/>
          <w:sz w:val="18"/>
          <w:szCs w:val="18"/>
        </w:rPr>
      </w:pPr>
    </w:p>
    <w:tbl>
      <w:tblPr>
        <w:tblpPr w:leftFromText="180" w:rightFromText="180" w:vertAnchor="page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1359"/>
        <w:gridCol w:w="1195"/>
      </w:tblGrid>
      <w:tr w:rsidR="00420311" w:rsidRPr="00DD494B" w:rsidTr="00E1381A">
        <w:trPr>
          <w:trHeight w:val="62"/>
        </w:trPr>
        <w:tc>
          <w:tcPr>
            <w:tcW w:w="1359" w:type="dxa"/>
            <w:shd w:val="clear" w:color="auto" w:fill="auto"/>
          </w:tcPr>
          <w:p w:rsidR="00420311" w:rsidRPr="00DD494B" w:rsidRDefault="00420311" w:rsidP="00FA6056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20311" w:rsidRPr="00DD494B" w:rsidRDefault="00420311" w:rsidP="00DD494B">
            <w:pPr>
              <w:ind w:firstLine="567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420311" w:rsidRPr="00DD494B" w:rsidTr="00E1381A">
        <w:trPr>
          <w:trHeight w:val="60"/>
        </w:trPr>
        <w:tc>
          <w:tcPr>
            <w:tcW w:w="1359" w:type="dxa"/>
            <w:shd w:val="clear" w:color="auto" w:fill="auto"/>
          </w:tcPr>
          <w:p w:rsidR="00420311" w:rsidRPr="00DD494B" w:rsidRDefault="00420311" w:rsidP="00DD494B">
            <w:pPr>
              <w:ind w:firstLine="567"/>
              <w:jc w:val="right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20311" w:rsidRPr="00DD494B" w:rsidRDefault="00420311" w:rsidP="00DD494B">
            <w:pPr>
              <w:ind w:firstLine="567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420311" w:rsidRPr="00DD494B" w:rsidTr="00E1381A">
        <w:trPr>
          <w:trHeight w:val="18"/>
        </w:trPr>
        <w:tc>
          <w:tcPr>
            <w:tcW w:w="1359" w:type="dxa"/>
            <w:shd w:val="clear" w:color="auto" w:fill="auto"/>
          </w:tcPr>
          <w:p w:rsidR="00420311" w:rsidRPr="00DD494B" w:rsidRDefault="00420311" w:rsidP="00DD494B">
            <w:pPr>
              <w:ind w:firstLine="567"/>
              <w:jc w:val="right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20311" w:rsidRPr="00DD494B" w:rsidRDefault="00420311" w:rsidP="00DD494B">
            <w:pPr>
              <w:ind w:firstLine="567"/>
              <w:jc w:val="right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D63A5B" w:rsidRPr="00D63A5B" w:rsidRDefault="00F85B89" w:rsidP="00F85B89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</w:t>
      </w:r>
    </w:p>
    <w:p w:rsidR="00420311" w:rsidRDefault="00420311" w:rsidP="00992FF2">
      <w:pPr>
        <w:pStyle w:val="21"/>
        <w:spacing w:after="0" w:line="240" w:lineRule="auto"/>
        <w:ind w:left="0"/>
        <w:jc w:val="center"/>
        <w:rPr>
          <w:b/>
          <w:bCs/>
          <w:sz w:val="18"/>
          <w:szCs w:val="18"/>
        </w:rPr>
      </w:pPr>
    </w:p>
    <w:p w:rsidR="00420311" w:rsidRDefault="00420311" w:rsidP="00992FF2">
      <w:pPr>
        <w:pStyle w:val="21"/>
        <w:spacing w:after="0" w:line="240" w:lineRule="auto"/>
        <w:ind w:left="0"/>
        <w:jc w:val="center"/>
        <w:rPr>
          <w:b/>
          <w:bCs/>
          <w:sz w:val="18"/>
          <w:szCs w:val="1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4"/>
      </w:tblGrid>
      <w:tr w:rsidR="00420311" w:rsidRPr="00420311" w:rsidTr="00420311">
        <w:tc>
          <w:tcPr>
            <w:tcW w:w="4714" w:type="dxa"/>
          </w:tcPr>
          <w:p w:rsidR="00420311" w:rsidRPr="00420311" w:rsidRDefault="00420311" w:rsidP="00992FF2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14" w:type="dxa"/>
          </w:tcPr>
          <w:p w:rsidR="00420311" w:rsidRPr="00420311" w:rsidRDefault="00420311" w:rsidP="00CF2271">
            <w:pPr>
              <w:pStyle w:val="21"/>
              <w:spacing w:after="0"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420311">
              <w:rPr>
                <w:b/>
                <w:bCs/>
                <w:sz w:val="22"/>
                <w:szCs w:val="22"/>
              </w:rPr>
              <w:t>Утверждено Определением Арбитражного суда Хабаровского края о</w:t>
            </w:r>
            <w:r w:rsidR="0074090E">
              <w:rPr>
                <w:b/>
                <w:bCs/>
                <w:sz w:val="22"/>
                <w:szCs w:val="22"/>
              </w:rPr>
              <w:t xml:space="preserve">т </w:t>
            </w:r>
            <w:r w:rsidR="00CF2271">
              <w:rPr>
                <w:b/>
                <w:bCs/>
                <w:sz w:val="22"/>
                <w:szCs w:val="22"/>
              </w:rPr>
              <w:t xml:space="preserve">11. 01.2023 </w:t>
            </w:r>
            <w:r w:rsidR="0074090E">
              <w:rPr>
                <w:b/>
                <w:bCs/>
                <w:sz w:val="22"/>
                <w:szCs w:val="22"/>
              </w:rPr>
              <w:t xml:space="preserve">по  </w:t>
            </w:r>
            <w:r w:rsidRPr="00420311">
              <w:rPr>
                <w:b/>
                <w:bCs/>
                <w:sz w:val="22"/>
                <w:szCs w:val="22"/>
              </w:rPr>
              <w:t xml:space="preserve"> делу № А73-</w:t>
            </w:r>
            <w:r w:rsidR="00EC70C1">
              <w:rPr>
                <w:b/>
                <w:bCs/>
                <w:sz w:val="22"/>
                <w:szCs w:val="22"/>
              </w:rPr>
              <w:t>9550</w:t>
            </w:r>
            <w:r w:rsidRPr="00420311">
              <w:rPr>
                <w:b/>
                <w:bCs/>
                <w:sz w:val="22"/>
                <w:szCs w:val="22"/>
              </w:rPr>
              <w:t>/20</w:t>
            </w:r>
            <w:r w:rsidR="00A77935">
              <w:rPr>
                <w:b/>
                <w:bCs/>
                <w:sz w:val="22"/>
                <w:szCs w:val="22"/>
              </w:rPr>
              <w:t>2</w:t>
            </w:r>
            <w:r w:rsidR="009B4BA3"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:rsidR="00420311" w:rsidRDefault="00420311" w:rsidP="00992FF2">
      <w:pPr>
        <w:pStyle w:val="21"/>
        <w:spacing w:after="0" w:line="240" w:lineRule="auto"/>
        <w:ind w:left="0"/>
        <w:jc w:val="center"/>
        <w:rPr>
          <w:b/>
          <w:bCs/>
          <w:sz w:val="18"/>
          <w:szCs w:val="18"/>
        </w:rPr>
      </w:pPr>
    </w:p>
    <w:p w:rsidR="00DF2BCC" w:rsidRPr="002908CA" w:rsidRDefault="00420311" w:rsidP="00992FF2">
      <w:pPr>
        <w:pStyle w:val="21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  <w:sz w:val="18"/>
          <w:szCs w:val="18"/>
        </w:rPr>
        <w:t xml:space="preserve">     </w:t>
      </w:r>
      <w:r w:rsidR="00F85B89" w:rsidRPr="002908CA">
        <w:rPr>
          <w:b/>
          <w:bCs/>
        </w:rPr>
        <w:t>ПОЛОЖЕНИЕ</w:t>
      </w:r>
    </w:p>
    <w:p w:rsidR="00DF2BCC" w:rsidRPr="002908CA" w:rsidRDefault="00DF2BCC" w:rsidP="00992FF2">
      <w:pPr>
        <w:pStyle w:val="21"/>
        <w:spacing w:after="0" w:line="240" w:lineRule="auto"/>
        <w:ind w:left="0"/>
        <w:jc w:val="center"/>
        <w:rPr>
          <w:b/>
          <w:bCs/>
        </w:rPr>
      </w:pPr>
      <w:r w:rsidRPr="002908CA">
        <w:rPr>
          <w:b/>
          <w:bCs/>
        </w:rPr>
        <w:t xml:space="preserve">о порядке, сроках и об условиях продажи имущества </w:t>
      </w:r>
      <w:r w:rsidR="00750F38">
        <w:rPr>
          <w:b/>
          <w:bCs/>
        </w:rPr>
        <w:t xml:space="preserve">гражданина </w:t>
      </w:r>
      <w:proofErr w:type="spellStart"/>
      <w:r w:rsidR="00EC70C1">
        <w:rPr>
          <w:b/>
          <w:bCs/>
        </w:rPr>
        <w:t>Крыжановской</w:t>
      </w:r>
      <w:proofErr w:type="spellEnd"/>
      <w:r w:rsidR="00EC70C1">
        <w:rPr>
          <w:b/>
          <w:bCs/>
        </w:rPr>
        <w:t xml:space="preserve"> Людмилы Владимировны, принадлежащее на праве совместной собственности супругам (титульный собственник- </w:t>
      </w:r>
      <w:proofErr w:type="spellStart"/>
      <w:r w:rsidR="00DB5BF0">
        <w:rPr>
          <w:b/>
          <w:bCs/>
        </w:rPr>
        <w:t>Крыжановский</w:t>
      </w:r>
      <w:proofErr w:type="spellEnd"/>
      <w:r w:rsidR="00DB5BF0">
        <w:rPr>
          <w:b/>
          <w:bCs/>
        </w:rPr>
        <w:t xml:space="preserve"> Александр Артемович)</w:t>
      </w:r>
      <w:r w:rsidR="009B4BA3">
        <w:rPr>
          <w:b/>
          <w:bCs/>
        </w:rPr>
        <w:t xml:space="preserve"> в деле о банкротстве № А73-</w:t>
      </w:r>
      <w:r w:rsidR="00DB5BF0">
        <w:rPr>
          <w:b/>
          <w:bCs/>
        </w:rPr>
        <w:t>9550</w:t>
      </w:r>
      <w:r w:rsidR="009B4BA3">
        <w:rPr>
          <w:b/>
          <w:bCs/>
        </w:rPr>
        <w:t xml:space="preserve">/2022 </w:t>
      </w:r>
      <w:r w:rsidR="00F02688">
        <w:rPr>
          <w:b/>
          <w:bCs/>
        </w:rPr>
        <w:t>на торгах</w:t>
      </w:r>
      <w:r w:rsidR="00750F38">
        <w:rPr>
          <w:b/>
          <w:bCs/>
        </w:rPr>
        <w:t>.</w:t>
      </w:r>
    </w:p>
    <w:p w:rsidR="00A5255A" w:rsidRPr="002908CA" w:rsidRDefault="00A5255A" w:rsidP="00F85B89">
      <w:pPr>
        <w:pStyle w:val="21"/>
        <w:spacing w:after="0" w:line="240" w:lineRule="auto"/>
        <w:ind w:left="0"/>
        <w:jc w:val="center"/>
        <w:rPr>
          <w:b/>
          <w:iCs/>
          <w:spacing w:val="-3"/>
        </w:rPr>
      </w:pPr>
    </w:p>
    <w:p w:rsidR="00A5255A" w:rsidRDefault="00153386" w:rsidP="00F85B89">
      <w:pPr>
        <w:jc w:val="center"/>
        <w:rPr>
          <w:rStyle w:val="FontStyle13"/>
          <w:sz w:val="20"/>
          <w:szCs w:val="20"/>
        </w:rPr>
      </w:pPr>
      <w:r w:rsidRPr="002908CA">
        <w:rPr>
          <w:rStyle w:val="FontStyle13"/>
          <w:sz w:val="20"/>
          <w:szCs w:val="20"/>
        </w:rPr>
        <w:t>1. Общие положения</w:t>
      </w:r>
    </w:p>
    <w:p w:rsidR="004E5875" w:rsidRPr="002908CA" w:rsidRDefault="004E5875" w:rsidP="00F85B89">
      <w:pPr>
        <w:jc w:val="center"/>
        <w:rPr>
          <w:rStyle w:val="FontStyle13"/>
          <w:sz w:val="20"/>
          <w:szCs w:val="20"/>
        </w:rPr>
      </w:pPr>
    </w:p>
    <w:p w:rsidR="002A6EA9" w:rsidRPr="00A3598C" w:rsidRDefault="0042343A" w:rsidP="004564C3">
      <w:pPr>
        <w:pStyle w:val="Style10"/>
        <w:widowControl/>
        <w:numPr>
          <w:ilvl w:val="0"/>
          <w:numId w:val="1"/>
        </w:numPr>
        <w:tabs>
          <w:tab w:val="left" w:pos="917"/>
          <w:tab w:val="left" w:pos="9072"/>
        </w:tabs>
        <w:spacing w:line="240" w:lineRule="exact"/>
        <w:rPr>
          <w:rStyle w:val="FontStyle14"/>
          <w:sz w:val="20"/>
          <w:szCs w:val="20"/>
        </w:rPr>
      </w:pPr>
      <w:r w:rsidRPr="00A3598C">
        <w:rPr>
          <w:rStyle w:val="FontStyle14"/>
          <w:sz w:val="20"/>
          <w:szCs w:val="20"/>
        </w:rPr>
        <w:t xml:space="preserve">Настоящее положение составлено в соответствии с требованиями Гражданского кодекса Российской Федерации, Федерального закона от 26.10.2002 г. № 127-ФЗ «О несостоятельности </w:t>
      </w:r>
      <w:r w:rsidR="003C31EC" w:rsidRPr="00A3598C">
        <w:rPr>
          <w:rStyle w:val="FontStyle14"/>
          <w:sz w:val="20"/>
          <w:szCs w:val="20"/>
        </w:rPr>
        <w:t xml:space="preserve">(банкротстве)» и устанавливает порядок продажи имущества </w:t>
      </w:r>
      <w:r w:rsidR="00750F38" w:rsidRPr="00A3598C">
        <w:rPr>
          <w:rStyle w:val="FontStyle14"/>
          <w:sz w:val="20"/>
          <w:szCs w:val="20"/>
        </w:rPr>
        <w:t>гражданина – физического лица, находящегося в процедуре банкротства – реализация имущества гражданина</w:t>
      </w:r>
      <w:r w:rsidR="003C31EC" w:rsidRPr="00A3598C">
        <w:rPr>
          <w:rStyle w:val="FontStyle14"/>
          <w:sz w:val="20"/>
          <w:szCs w:val="20"/>
        </w:rPr>
        <w:t>.</w:t>
      </w:r>
    </w:p>
    <w:p w:rsidR="00750F38" w:rsidRPr="00A3598C" w:rsidRDefault="00750F38" w:rsidP="00750F38">
      <w:pPr>
        <w:pStyle w:val="Style10"/>
        <w:widowControl/>
        <w:tabs>
          <w:tab w:val="left" w:pos="917"/>
          <w:tab w:val="left" w:pos="9072"/>
        </w:tabs>
        <w:spacing w:line="240" w:lineRule="exact"/>
        <w:ind w:firstLine="0"/>
        <w:rPr>
          <w:rStyle w:val="FontStyle14"/>
          <w:sz w:val="20"/>
          <w:szCs w:val="20"/>
        </w:rPr>
      </w:pPr>
    </w:p>
    <w:p w:rsidR="000D1BD6" w:rsidRPr="00A3598C" w:rsidRDefault="00153386" w:rsidP="00132556">
      <w:pPr>
        <w:pStyle w:val="Style10"/>
        <w:widowControl/>
        <w:numPr>
          <w:ilvl w:val="0"/>
          <w:numId w:val="1"/>
        </w:numPr>
        <w:tabs>
          <w:tab w:val="left" w:pos="917"/>
        </w:tabs>
        <w:spacing w:line="240" w:lineRule="exact"/>
        <w:rPr>
          <w:rStyle w:val="FontStyle14"/>
          <w:sz w:val="20"/>
          <w:szCs w:val="20"/>
        </w:rPr>
      </w:pPr>
      <w:r w:rsidRPr="00A3598C">
        <w:rPr>
          <w:rStyle w:val="FontStyle14"/>
          <w:sz w:val="20"/>
          <w:szCs w:val="20"/>
        </w:rPr>
        <w:t>Настоящее Положение определяет порядок, сроки и условия продажи</w:t>
      </w:r>
      <w:r w:rsidR="00841481" w:rsidRPr="00A3598C">
        <w:rPr>
          <w:rStyle w:val="FontStyle14"/>
          <w:sz w:val="20"/>
          <w:szCs w:val="20"/>
        </w:rPr>
        <w:t xml:space="preserve"> </w:t>
      </w:r>
      <w:r w:rsidR="00750F38" w:rsidRPr="00A3598C">
        <w:rPr>
          <w:rStyle w:val="FontStyle14"/>
          <w:sz w:val="20"/>
          <w:szCs w:val="20"/>
        </w:rPr>
        <w:t xml:space="preserve">имущества </w:t>
      </w:r>
      <w:r w:rsidR="00DB5BF0">
        <w:rPr>
          <w:rStyle w:val="FontStyle14"/>
          <w:sz w:val="20"/>
          <w:szCs w:val="20"/>
        </w:rPr>
        <w:t xml:space="preserve">должника </w:t>
      </w:r>
      <w:proofErr w:type="spellStart"/>
      <w:r w:rsidR="00DB5BF0">
        <w:rPr>
          <w:rStyle w:val="FontStyle14"/>
          <w:sz w:val="20"/>
          <w:szCs w:val="20"/>
        </w:rPr>
        <w:t>Крыжановской</w:t>
      </w:r>
      <w:proofErr w:type="spellEnd"/>
      <w:r w:rsidR="00DB5BF0">
        <w:rPr>
          <w:rStyle w:val="FontStyle14"/>
          <w:sz w:val="20"/>
          <w:szCs w:val="20"/>
        </w:rPr>
        <w:t xml:space="preserve"> Людмилы Владимировны</w:t>
      </w:r>
      <w:r w:rsidR="00993D59" w:rsidRPr="00A3598C">
        <w:rPr>
          <w:rStyle w:val="FontStyle14"/>
          <w:sz w:val="20"/>
          <w:szCs w:val="20"/>
        </w:rPr>
        <w:t>,</w:t>
      </w:r>
      <w:r w:rsidR="009B4BA3">
        <w:rPr>
          <w:rStyle w:val="FontStyle14"/>
          <w:sz w:val="20"/>
          <w:szCs w:val="20"/>
        </w:rPr>
        <w:t xml:space="preserve"> являющегося совместной собственностью супругов</w:t>
      </w:r>
      <w:r w:rsidR="00DB5BF0">
        <w:rPr>
          <w:rStyle w:val="FontStyle14"/>
          <w:sz w:val="20"/>
          <w:szCs w:val="20"/>
        </w:rPr>
        <w:t>, а именно:</w:t>
      </w:r>
      <w:r w:rsidR="009B4BA3">
        <w:rPr>
          <w:rStyle w:val="FontStyle14"/>
          <w:sz w:val="20"/>
          <w:szCs w:val="20"/>
        </w:rPr>
        <w:t xml:space="preserve"> </w:t>
      </w:r>
    </w:p>
    <w:p w:rsidR="001617D3" w:rsidRPr="00A3598C" w:rsidRDefault="001617D3" w:rsidP="001617D3">
      <w:pPr>
        <w:pStyle w:val="Style10"/>
        <w:widowControl/>
        <w:tabs>
          <w:tab w:val="left" w:pos="917"/>
        </w:tabs>
        <w:spacing w:line="240" w:lineRule="exact"/>
        <w:ind w:left="533" w:firstLine="0"/>
        <w:rPr>
          <w:rStyle w:val="FontStyle14"/>
          <w:sz w:val="20"/>
          <w:szCs w:val="20"/>
        </w:rPr>
      </w:pPr>
    </w:p>
    <w:tbl>
      <w:tblPr>
        <w:tblW w:w="7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6748"/>
      </w:tblGrid>
      <w:tr w:rsidR="009B4BA3" w:rsidRPr="009B4BA3" w:rsidTr="004E5DAA">
        <w:tc>
          <w:tcPr>
            <w:tcW w:w="510" w:type="dxa"/>
            <w:vAlign w:val="center"/>
          </w:tcPr>
          <w:p w:rsidR="009B4BA3" w:rsidRPr="009B4BA3" w:rsidRDefault="009B4BA3" w:rsidP="009B4BA3">
            <w:pPr>
              <w:pStyle w:val="Style10"/>
              <w:spacing w:line="240" w:lineRule="exact"/>
              <w:rPr>
                <w:sz w:val="20"/>
                <w:szCs w:val="20"/>
              </w:rPr>
            </w:pPr>
            <w:r w:rsidRPr="009B4BA3">
              <w:rPr>
                <w:sz w:val="20"/>
                <w:szCs w:val="20"/>
              </w:rPr>
              <w:t>№ п/п</w:t>
            </w:r>
          </w:p>
        </w:tc>
        <w:tc>
          <w:tcPr>
            <w:tcW w:w="6748" w:type="dxa"/>
            <w:tcBorders>
              <w:bottom w:val="nil"/>
            </w:tcBorders>
            <w:vAlign w:val="center"/>
          </w:tcPr>
          <w:p w:rsidR="009B4BA3" w:rsidRPr="009B4BA3" w:rsidRDefault="009B4BA3" w:rsidP="009B4BA3">
            <w:pPr>
              <w:pStyle w:val="Style10"/>
              <w:spacing w:line="240" w:lineRule="exact"/>
              <w:rPr>
                <w:sz w:val="20"/>
                <w:szCs w:val="20"/>
              </w:rPr>
            </w:pPr>
            <w:r w:rsidRPr="009B4BA3">
              <w:rPr>
                <w:sz w:val="20"/>
                <w:szCs w:val="20"/>
              </w:rPr>
              <w:t>Вид, марка, модель транспорт</w:t>
            </w:r>
            <w:r w:rsidRPr="009B4BA3">
              <w:rPr>
                <w:sz w:val="20"/>
                <w:szCs w:val="20"/>
              </w:rPr>
              <w:softHyphen/>
              <w:t>ного средства, год изготовления, регистрационный знак</w:t>
            </w:r>
          </w:p>
        </w:tc>
      </w:tr>
      <w:tr w:rsidR="009B4BA3" w:rsidRPr="009B4BA3" w:rsidTr="004E5DAA">
        <w:trPr>
          <w:cantSplit/>
          <w:trHeight w:val="115"/>
        </w:trPr>
        <w:tc>
          <w:tcPr>
            <w:tcW w:w="510" w:type="dxa"/>
          </w:tcPr>
          <w:p w:rsidR="009B4BA3" w:rsidRPr="009B4BA3" w:rsidRDefault="009B4BA3" w:rsidP="009B4BA3">
            <w:pPr>
              <w:pStyle w:val="Style10"/>
              <w:spacing w:line="240" w:lineRule="exact"/>
              <w:rPr>
                <w:sz w:val="20"/>
                <w:szCs w:val="20"/>
              </w:rPr>
            </w:pPr>
            <w:r w:rsidRPr="009B4BA3">
              <w:rPr>
                <w:sz w:val="20"/>
                <w:szCs w:val="20"/>
              </w:rPr>
              <w:t>1</w:t>
            </w:r>
          </w:p>
        </w:tc>
        <w:tc>
          <w:tcPr>
            <w:tcW w:w="6748" w:type="dxa"/>
          </w:tcPr>
          <w:p w:rsidR="009B4BA3" w:rsidRPr="009B4BA3" w:rsidRDefault="009B4BA3" w:rsidP="009B4BA3">
            <w:pPr>
              <w:pStyle w:val="Style10"/>
              <w:spacing w:line="240" w:lineRule="exact"/>
              <w:rPr>
                <w:sz w:val="20"/>
                <w:szCs w:val="20"/>
              </w:rPr>
            </w:pPr>
            <w:r w:rsidRPr="009B4BA3">
              <w:rPr>
                <w:sz w:val="20"/>
                <w:szCs w:val="20"/>
              </w:rPr>
              <w:t xml:space="preserve">Автомобили </w:t>
            </w:r>
            <w:r w:rsidR="00DB5BF0">
              <w:rPr>
                <w:sz w:val="20"/>
                <w:szCs w:val="20"/>
              </w:rPr>
              <w:t>грузовые</w:t>
            </w:r>
            <w:r w:rsidRPr="009B4BA3">
              <w:rPr>
                <w:sz w:val="20"/>
                <w:szCs w:val="20"/>
              </w:rPr>
              <w:t>:</w:t>
            </w:r>
          </w:p>
          <w:p w:rsidR="009B4BA3" w:rsidRPr="009B4BA3" w:rsidRDefault="009B4BA3" w:rsidP="009B4BA3">
            <w:pPr>
              <w:pStyle w:val="Style10"/>
              <w:spacing w:line="240" w:lineRule="exact"/>
              <w:rPr>
                <w:sz w:val="20"/>
                <w:szCs w:val="20"/>
              </w:rPr>
            </w:pPr>
          </w:p>
          <w:p w:rsidR="009B4BA3" w:rsidRPr="009B4BA3" w:rsidRDefault="009B4BA3" w:rsidP="009B4BA3">
            <w:pPr>
              <w:pStyle w:val="Style10"/>
              <w:spacing w:line="240" w:lineRule="exact"/>
              <w:rPr>
                <w:b/>
                <w:sz w:val="20"/>
                <w:szCs w:val="20"/>
              </w:rPr>
            </w:pPr>
            <w:r w:rsidRPr="009B4BA3">
              <w:rPr>
                <w:sz w:val="20"/>
                <w:szCs w:val="20"/>
              </w:rPr>
              <w:t xml:space="preserve"> </w:t>
            </w:r>
            <w:r w:rsidRPr="009B4BA3">
              <w:rPr>
                <w:b/>
                <w:sz w:val="20"/>
                <w:szCs w:val="20"/>
              </w:rPr>
              <w:t xml:space="preserve">- </w:t>
            </w:r>
            <w:r w:rsidR="00DB5BF0" w:rsidRPr="00DB5BF0">
              <w:rPr>
                <w:b/>
                <w:sz w:val="20"/>
                <w:szCs w:val="20"/>
              </w:rPr>
              <w:t xml:space="preserve">грузовой-бортовой </w:t>
            </w:r>
            <w:proofErr w:type="spellStart"/>
            <w:r w:rsidR="00DB5BF0" w:rsidRPr="00DB5BF0">
              <w:rPr>
                <w:b/>
                <w:sz w:val="20"/>
                <w:szCs w:val="20"/>
              </w:rPr>
              <w:t>Киа</w:t>
            </w:r>
            <w:proofErr w:type="spellEnd"/>
            <w:r w:rsidR="00DB5BF0" w:rsidRPr="00DB5BF0">
              <w:rPr>
                <w:b/>
                <w:sz w:val="20"/>
                <w:szCs w:val="20"/>
              </w:rPr>
              <w:t xml:space="preserve"> Бонго </w:t>
            </w:r>
            <w:r w:rsidR="00DB5BF0" w:rsidRPr="00DB5BF0">
              <w:rPr>
                <w:b/>
                <w:sz w:val="20"/>
                <w:szCs w:val="20"/>
                <w:lang w:val="en-US"/>
              </w:rPr>
              <w:t>III</w:t>
            </w:r>
            <w:r w:rsidR="00DB5BF0" w:rsidRPr="00DB5BF0">
              <w:rPr>
                <w:b/>
                <w:sz w:val="20"/>
                <w:szCs w:val="20"/>
              </w:rPr>
              <w:t xml:space="preserve"> 2007 </w:t>
            </w:r>
            <w:proofErr w:type="spellStart"/>
            <w:r w:rsidR="00DB5BF0" w:rsidRPr="00DB5BF0">
              <w:rPr>
                <w:b/>
                <w:sz w:val="20"/>
                <w:szCs w:val="20"/>
              </w:rPr>
              <w:t>г.в</w:t>
            </w:r>
            <w:proofErr w:type="spellEnd"/>
            <w:r w:rsidR="00DB5BF0" w:rsidRPr="00DB5BF0">
              <w:rPr>
                <w:b/>
                <w:sz w:val="20"/>
                <w:szCs w:val="20"/>
              </w:rPr>
              <w:t>., белый, гос. номер К860УТ</w:t>
            </w:r>
            <w:proofErr w:type="gramStart"/>
            <w:r w:rsidR="00DB5BF0" w:rsidRPr="00DB5BF0">
              <w:rPr>
                <w:b/>
                <w:sz w:val="20"/>
                <w:szCs w:val="20"/>
              </w:rPr>
              <w:t>27</w:t>
            </w:r>
            <w:r w:rsidR="00DB5BF0">
              <w:rPr>
                <w:b/>
                <w:sz w:val="20"/>
                <w:szCs w:val="20"/>
              </w:rPr>
              <w:t xml:space="preserve">, </w:t>
            </w:r>
            <w:r w:rsidR="00DB5BF0" w:rsidRPr="00DB5BF0">
              <w:rPr>
                <w:b/>
                <w:sz w:val="20"/>
                <w:szCs w:val="20"/>
              </w:rPr>
              <w:t xml:space="preserve"> </w:t>
            </w:r>
            <w:r w:rsidR="00DB5BF0">
              <w:rPr>
                <w:b/>
                <w:sz w:val="20"/>
                <w:szCs w:val="20"/>
              </w:rPr>
              <w:t>идентификационный</w:t>
            </w:r>
            <w:proofErr w:type="gramEnd"/>
            <w:r w:rsidR="00DB5BF0">
              <w:rPr>
                <w:b/>
                <w:sz w:val="20"/>
                <w:szCs w:val="20"/>
              </w:rPr>
              <w:t xml:space="preserve"> номер </w:t>
            </w:r>
            <w:r w:rsidR="00DB5BF0" w:rsidRPr="00DB5BF0">
              <w:rPr>
                <w:b/>
                <w:sz w:val="20"/>
                <w:szCs w:val="20"/>
                <w:lang w:val="en-US"/>
              </w:rPr>
              <w:t>KN</w:t>
            </w:r>
            <w:r w:rsidR="00DB5BF0" w:rsidRPr="00DB5BF0">
              <w:rPr>
                <w:b/>
                <w:sz w:val="20"/>
                <w:szCs w:val="20"/>
              </w:rPr>
              <w:t>3</w:t>
            </w:r>
            <w:r w:rsidR="00DB5BF0" w:rsidRPr="00DB5BF0">
              <w:rPr>
                <w:b/>
                <w:sz w:val="20"/>
                <w:szCs w:val="20"/>
                <w:lang w:val="en-US"/>
              </w:rPr>
              <w:t>HRP</w:t>
            </w:r>
            <w:r w:rsidR="00DB5BF0" w:rsidRPr="00DB5BF0">
              <w:rPr>
                <w:b/>
                <w:sz w:val="20"/>
                <w:szCs w:val="20"/>
              </w:rPr>
              <w:t>4</w:t>
            </w:r>
            <w:r w:rsidR="00DB5BF0" w:rsidRPr="00DB5BF0">
              <w:rPr>
                <w:b/>
                <w:sz w:val="20"/>
                <w:szCs w:val="20"/>
                <w:lang w:val="en-US"/>
              </w:rPr>
              <w:t>N</w:t>
            </w:r>
            <w:r w:rsidR="00DB5BF0" w:rsidRPr="00DB5BF0">
              <w:rPr>
                <w:b/>
                <w:sz w:val="20"/>
                <w:szCs w:val="20"/>
              </w:rPr>
              <w:t>17</w:t>
            </w:r>
            <w:r w:rsidR="00DB5BF0" w:rsidRPr="00DB5BF0">
              <w:rPr>
                <w:b/>
                <w:sz w:val="20"/>
                <w:szCs w:val="20"/>
                <w:lang w:val="en-US"/>
              </w:rPr>
              <w:t>K</w:t>
            </w:r>
            <w:r w:rsidR="00DB5BF0" w:rsidRPr="00DB5BF0">
              <w:rPr>
                <w:b/>
                <w:sz w:val="20"/>
                <w:szCs w:val="20"/>
              </w:rPr>
              <w:t>178002</w:t>
            </w:r>
            <w:r w:rsidR="00DB5BF0">
              <w:rPr>
                <w:b/>
                <w:sz w:val="20"/>
                <w:szCs w:val="20"/>
              </w:rPr>
              <w:t>.</w:t>
            </w:r>
          </w:p>
        </w:tc>
      </w:tr>
    </w:tbl>
    <w:p w:rsidR="00FD3D70" w:rsidRPr="00A3598C" w:rsidRDefault="00FD3D70" w:rsidP="00FD3D70">
      <w:pPr>
        <w:pStyle w:val="Style10"/>
        <w:spacing w:line="240" w:lineRule="exact"/>
        <w:rPr>
          <w:sz w:val="20"/>
          <w:szCs w:val="20"/>
        </w:rPr>
      </w:pPr>
    </w:p>
    <w:p w:rsidR="009B4BA3" w:rsidRDefault="009B4BA3" w:rsidP="00FD3D70">
      <w:pPr>
        <w:pStyle w:val="Style10"/>
        <w:spacing w:line="240" w:lineRule="exact"/>
        <w:rPr>
          <w:sz w:val="20"/>
          <w:szCs w:val="20"/>
        </w:rPr>
      </w:pPr>
    </w:p>
    <w:p w:rsidR="00750F38" w:rsidRPr="00A3598C" w:rsidRDefault="006E6F5B" w:rsidP="00FD3D70">
      <w:pPr>
        <w:pStyle w:val="Style10"/>
        <w:spacing w:line="240" w:lineRule="exact"/>
        <w:rPr>
          <w:b/>
          <w:sz w:val="20"/>
          <w:szCs w:val="20"/>
          <w:u w:val="single"/>
        </w:rPr>
      </w:pPr>
      <w:r w:rsidRPr="00A3598C">
        <w:rPr>
          <w:sz w:val="20"/>
          <w:szCs w:val="20"/>
        </w:rPr>
        <w:t>1.3.</w:t>
      </w:r>
      <w:r w:rsidRPr="00A3598C">
        <w:rPr>
          <w:sz w:val="20"/>
          <w:szCs w:val="20"/>
        </w:rPr>
        <w:tab/>
        <w:t xml:space="preserve">Арбитражный управляющий использует для проведения торгов счет, открытый на имя должника </w:t>
      </w:r>
      <w:r w:rsidRPr="00A3598C">
        <w:rPr>
          <w:b/>
          <w:sz w:val="20"/>
          <w:szCs w:val="20"/>
          <w:u w:val="single"/>
        </w:rPr>
        <w:t xml:space="preserve">№ </w:t>
      </w:r>
      <w:r w:rsidR="00DB5BF0">
        <w:rPr>
          <w:b/>
          <w:sz w:val="20"/>
          <w:szCs w:val="20"/>
          <w:u w:val="single"/>
        </w:rPr>
        <w:t>40817810670008169370</w:t>
      </w:r>
      <w:r w:rsidR="009B4BA3">
        <w:rPr>
          <w:b/>
          <w:sz w:val="20"/>
          <w:szCs w:val="20"/>
          <w:u w:val="single"/>
        </w:rPr>
        <w:t xml:space="preserve"> </w:t>
      </w:r>
      <w:r w:rsidRPr="00A3598C">
        <w:rPr>
          <w:b/>
          <w:sz w:val="20"/>
          <w:szCs w:val="20"/>
          <w:u w:val="single"/>
        </w:rPr>
        <w:t xml:space="preserve"> в Дальневосточном ПАО «Сбербанк».</w:t>
      </w:r>
    </w:p>
    <w:p w:rsidR="006E6F5B" w:rsidRPr="00A3598C" w:rsidRDefault="006E6F5B" w:rsidP="00FD3D70">
      <w:pPr>
        <w:pStyle w:val="Style10"/>
        <w:spacing w:line="240" w:lineRule="exact"/>
        <w:rPr>
          <w:sz w:val="20"/>
          <w:szCs w:val="20"/>
        </w:rPr>
      </w:pPr>
    </w:p>
    <w:p w:rsidR="009B4BA3" w:rsidRDefault="003508F5" w:rsidP="009B4BA3">
      <w:pPr>
        <w:pStyle w:val="Style10"/>
        <w:spacing w:line="240" w:lineRule="exact"/>
        <w:ind w:firstLine="0"/>
        <w:rPr>
          <w:b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9B4BA3">
        <w:rPr>
          <w:sz w:val="20"/>
          <w:szCs w:val="20"/>
        </w:rPr>
        <w:t>1</w:t>
      </w:r>
      <w:r w:rsidR="00A3598C" w:rsidRPr="00A3598C">
        <w:rPr>
          <w:sz w:val="20"/>
          <w:szCs w:val="20"/>
        </w:rPr>
        <w:t>.</w:t>
      </w:r>
      <w:r w:rsidR="009B4BA3">
        <w:rPr>
          <w:sz w:val="20"/>
          <w:szCs w:val="20"/>
        </w:rPr>
        <w:t>4</w:t>
      </w:r>
      <w:r w:rsidR="00A3598C" w:rsidRPr="00A3598C">
        <w:rPr>
          <w:sz w:val="20"/>
          <w:szCs w:val="20"/>
        </w:rPr>
        <w:t xml:space="preserve"> . </w:t>
      </w:r>
      <w:r w:rsidR="009B4BA3">
        <w:rPr>
          <w:sz w:val="20"/>
          <w:szCs w:val="20"/>
        </w:rPr>
        <w:t xml:space="preserve">Вышесказанное имущество </w:t>
      </w:r>
      <w:r w:rsidR="00A3598C" w:rsidRPr="00A3598C">
        <w:rPr>
          <w:b/>
          <w:sz w:val="20"/>
          <w:szCs w:val="20"/>
        </w:rPr>
        <w:t xml:space="preserve">реализуется </w:t>
      </w:r>
      <w:r w:rsidR="00F02688">
        <w:rPr>
          <w:b/>
          <w:sz w:val="20"/>
          <w:szCs w:val="20"/>
        </w:rPr>
        <w:t>на торгах</w:t>
      </w:r>
      <w:r w:rsidR="00A3598C" w:rsidRPr="00A3598C">
        <w:rPr>
          <w:b/>
          <w:sz w:val="20"/>
          <w:szCs w:val="20"/>
        </w:rPr>
        <w:t>. Начальная цена реализации составляет</w:t>
      </w:r>
      <w:r w:rsidR="009B4BA3">
        <w:rPr>
          <w:b/>
          <w:sz w:val="20"/>
          <w:szCs w:val="20"/>
        </w:rPr>
        <w:t>:</w:t>
      </w:r>
    </w:p>
    <w:p w:rsidR="009B4BA3" w:rsidRDefault="009B4BA3" w:rsidP="009B4BA3">
      <w:pPr>
        <w:pStyle w:val="Style10"/>
        <w:spacing w:line="240" w:lineRule="exact"/>
        <w:ind w:firstLine="0"/>
        <w:rPr>
          <w:b/>
          <w:sz w:val="20"/>
          <w:szCs w:val="20"/>
        </w:rPr>
      </w:pPr>
    </w:p>
    <w:tbl>
      <w:tblPr>
        <w:tblW w:w="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2268"/>
      </w:tblGrid>
      <w:tr w:rsidR="009B4BA3" w:rsidRPr="009B4BA3" w:rsidTr="009B4BA3">
        <w:tc>
          <w:tcPr>
            <w:tcW w:w="3062" w:type="dxa"/>
            <w:tcBorders>
              <w:bottom w:val="nil"/>
            </w:tcBorders>
            <w:vAlign w:val="center"/>
          </w:tcPr>
          <w:p w:rsidR="009B4BA3" w:rsidRPr="009B4BA3" w:rsidRDefault="009B4BA3" w:rsidP="009B4BA3">
            <w:pPr>
              <w:pStyle w:val="Style10"/>
              <w:spacing w:line="240" w:lineRule="exact"/>
              <w:jc w:val="left"/>
              <w:rPr>
                <w:b/>
                <w:sz w:val="20"/>
                <w:szCs w:val="20"/>
              </w:rPr>
            </w:pPr>
            <w:r w:rsidRPr="009B4BA3">
              <w:rPr>
                <w:b/>
                <w:sz w:val="20"/>
                <w:szCs w:val="20"/>
              </w:rPr>
              <w:t>Вид, марка, модель транспорт</w:t>
            </w:r>
            <w:r w:rsidRPr="009B4BA3">
              <w:rPr>
                <w:b/>
                <w:sz w:val="20"/>
                <w:szCs w:val="20"/>
              </w:rPr>
              <w:softHyphen/>
              <w:t>ного средства, год изготовления</w:t>
            </w:r>
            <w:r>
              <w:rPr>
                <w:b/>
                <w:sz w:val="20"/>
                <w:szCs w:val="20"/>
              </w:rPr>
              <w:t>, регистрационный номер: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9B4BA3" w:rsidRPr="009B4BA3" w:rsidRDefault="009B4BA3" w:rsidP="009B4BA3">
            <w:pPr>
              <w:pStyle w:val="Style10"/>
              <w:spacing w:line="240" w:lineRule="exact"/>
              <w:jc w:val="left"/>
              <w:rPr>
                <w:b/>
                <w:sz w:val="20"/>
                <w:szCs w:val="20"/>
              </w:rPr>
            </w:pPr>
            <w:r w:rsidRPr="009B4BA3">
              <w:rPr>
                <w:b/>
                <w:sz w:val="20"/>
                <w:szCs w:val="20"/>
              </w:rPr>
              <w:t>Стоимость </w:t>
            </w:r>
            <w:r w:rsidRPr="009B4BA3"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9B4BA3" w:rsidRPr="009B4BA3" w:rsidTr="009B4BA3">
        <w:trPr>
          <w:cantSplit/>
          <w:trHeight w:val="115"/>
        </w:trPr>
        <w:tc>
          <w:tcPr>
            <w:tcW w:w="3062" w:type="dxa"/>
          </w:tcPr>
          <w:p w:rsidR="00DB5BF0" w:rsidRPr="00DB5BF0" w:rsidRDefault="00DB5BF0" w:rsidP="00DB5BF0">
            <w:pPr>
              <w:pStyle w:val="Style10"/>
              <w:rPr>
                <w:sz w:val="20"/>
                <w:szCs w:val="20"/>
              </w:rPr>
            </w:pPr>
            <w:r w:rsidRPr="00DB5BF0">
              <w:rPr>
                <w:sz w:val="20"/>
                <w:szCs w:val="20"/>
              </w:rPr>
              <w:t>Автомобили грузовые:</w:t>
            </w:r>
          </w:p>
          <w:p w:rsidR="00DB5BF0" w:rsidRPr="00DB5BF0" w:rsidRDefault="00DB5BF0" w:rsidP="00DB5BF0">
            <w:pPr>
              <w:pStyle w:val="Style10"/>
              <w:rPr>
                <w:sz w:val="20"/>
                <w:szCs w:val="20"/>
              </w:rPr>
            </w:pPr>
          </w:p>
          <w:p w:rsidR="009B4BA3" w:rsidRPr="009B4BA3" w:rsidRDefault="00DB5BF0" w:rsidP="00DB5BF0">
            <w:pPr>
              <w:pStyle w:val="Style10"/>
              <w:spacing w:line="240" w:lineRule="exact"/>
              <w:rPr>
                <w:sz w:val="20"/>
                <w:szCs w:val="20"/>
              </w:rPr>
            </w:pPr>
            <w:r w:rsidRPr="00DB5BF0">
              <w:rPr>
                <w:sz w:val="20"/>
                <w:szCs w:val="20"/>
              </w:rPr>
              <w:t xml:space="preserve"> </w:t>
            </w:r>
            <w:r w:rsidRPr="00DB5BF0">
              <w:rPr>
                <w:b/>
                <w:sz w:val="20"/>
                <w:szCs w:val="20"/>
              </w:rPr>
              <w:t xml:space="preserve">- грузовой-бортовой </w:t>
            </w:r>
            <w:proofErr w:type="spellStart"/>
            <w:r w:rsidRPr="00DB5BF0">
              <w:rPr>
                <w:b/>
                <w:sz w:val="20"/>
                <w:szCs w:val="20"/>
              </w:rPr>
              <w:t>Киа</w:t>
            </w:r>
            <w:proofErr w:type="spellEnd"/>
            <w:r w:rsidRPr="00DB5BF0">
              <w:rPr>
                <w:b/>
                <w:sz w:val="20"/>
                <w:szCs w:val="20"/>
              </w:rPr>
              <w:t xml:space="preserve"> Бонго </w:t>
            </w:r>
            <w:r w:rsidRPr="00DB5BF0">
              <w:rPr>
                <w:b/>
                <w:sz w:val="20"/>
                <w:szCs w:val="20"/>
                <w:lang w:val="en-US"/>
              </w:rPr>
              <w:t>III</w:t>
            </w:r>
            <w:r w:rsidRPr="00DB5BF0">
              <w:rPr>
                <w:b/>
                <w:sz w:val="20"/>
                <w:szCs w:val="20"/>
              </w:rPr>
              <w:t xml:space="preserve"> 2007 </w:t>
            </w:r>
            <w:proofErr w:type="spellStart"/>
            <w:r w:rsidRPr="00DB5BF0">
              <w:rPr>
                <w:b/>
                <w:sz w:val="20"/>
                <w:szCs w:val="20"/>
              </w:rPr>
              <w:t>г.в</w:t>
            </w:r>
            <w:proofErr w:type="spellEnd"/>
            <w:r w:rsidRPr="00DB5BF0">
              <w:rPr>
                <w:b/>
                <w:sz w:val="20"/>
                <w:szCs w:val="20"/>
              </w:rPr>
              <w:t>., белый, гос. номер К860УТ</w:t>
            </w:r>
            <w:proofErr w:type="gramStart"/>
            <w:r w:rsidRPr="00DB5BF0">
              <w:rPr>
                <w:b/>
                <w:sz w:val="20"/>
                <w:szCs w:val="20"/>
              </w:rPr>
              <w:t>27,  идентификационный</w:t>
            </w:r>
            <w:proofErr w:type="gramEnd"/>
            <w:r w:rsidRPr="00DB5BF0">
              <w:rPr>
                <w:b/>
                <w:sz w:val="20"/>
                <w:szCs w:val="20"/>
              </w:rPr>
              <w:t xml:space="preserve"> номер </w:t>
            </w:r>
            <w:r w:rsidRPr="00DB5BF0">
              <w:rPr>
                <w:b/>
                <w:sz w:val="20"/>
                <w:szCs w:val="20"/>
                <w:lang w:val="en-US"/>
              </w:rPr>
              <w:t>KN</w:t>
            </w:r>
            <w:r w:rsidRPr="00DB5BF0">
              <w:rPr>
                <w:b/>
                <w:sz w:val="20"/>
                <w:szCs w:val="20"/>
              </w:rPr>
              <w:t>3</w:t>
            </w:r>
            <w:r w:rsidRPr="00DB5BF0">
              <w:rPr>
                <w:b/>
                <w:sz w:val="20"/>
                <w:szCs w:val="20"/>
                <w:lang w:val="en-US"/>
              </w:rPr>
              <w:t>HRP</w:t>
            </w:r>
            <w:r w:rsidRPr="00DB5BF0">
              <w:rPr>
                <w:b/>
                <w:sz w:val="20"/>
                <w:szCs w:val="20"/>
              </w:rPr>
              <w:t>4</w:t>
            </w:r>
            <w:r w:rsidRPr="00DB5BF0">
              <w:rPr>
                <w:b/>
                <w:sz w:val="20"/>
                <w:szCs w:val="20"/>
                <w:lang w:val="en-US"/>
              </w:rPr>
              <w:t>N</w:t>
            </w:r>
            <w:r w:rsidRPr="00DB5BF0">
              <w:rPr>
                <w:b/>
                <w:sz w:val="20"/>
                <w:szCs w:val="20"/>
              </w:rPr>
              <w:t>17</w:t>
            </w:r>
            <w:r w:rsidRPr="00DB5BF0">
              <w:rPr>
                <w:b/>
                <w:sz w:val="20"/>
                <w:szCs w:val="20"/>
                <w:lang w:val="en-US"/>
              </w:rPr>
              <w:t>K</w:t>
            </w:r>
            <w:r w:rsidRPr="00DB5BF0">
              <w:rPr>
                <w:b/>
                <w:sz w:val="20"/>
                <w:szCs w:val="20"/>
              </w:rPr>
              <w:t>178002.</w:t>
            </w:r>
            <w:r w:rsidR="009B4BA3" w:rsidRPr="009B4BA3">
              <w:rPr>
                <w:sz w:val="20"/>
                <w:szCs w:val="20"/>
              </w:rPr>
              <w:t xml:space="preserve">; </w:t>
            </w:r>
          </w:p>
          <w:p w:rsidR="009B4BA3" w:rsidRPr="009B4BA3" w:rsidRDefault="009B4BA3" w:rsidP="009B4BA3">
            <w:pPr>
              <w:pStyle w:val="Style1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B4BA3" w:rsidRPr="009B4BA3" w:rsidRDefault="009B4BA3" w:rsidP="00DB5BF0">
            <w:pPr>
              <w:pStyle w:val="Style10"/>
              <w:spacing w:line="240" w:lineRule="exact"/>
              <w:rPr>
                <w:sz w:val="20"/>
                <w:szCs w:val="20"/>
              </w:rPr>
            </w:pPr>
            <w:r w:rsidRPr="009B4BA3">
              <w:rPr>
                <w:sz w:val="20"/>
                <w:szCs w:val="20"/>
              </w:rPr>
              <w:t xml:space="preserve"> </w:t>
            </w:r>
            <w:r w:rsidR="00DB5BF0">
              <w:rPr>
                <w:sz w:val="20"/>
                <w:szCs w:val="20"/>
              </w:rPr>
              <w:t>700</w:t>
            </w:r>
            <w:r w:rsidRPr="009B4BA3">
              <w:rPr>
                <w:sz w:val="20"/>
                <w:szCs w:val="20"/>
              </w:rPr>
              <w:t> 000,00 рублей</w:t>
            </w:r>
          </w:p>
        </w:tc>
      </w:tr>
    </w:tbl>
    <w:p w:rsidR="009B4BA3" w:rsidRDefault="009B4BA3" w:rsidP="009B4BA3">
      <w:pPr>
        <w:pStyle w:val="Style10"/>
        <w:spacing w:line="240" w:lineRule="exact"/>
        <w:ind w:firstLine="0"/>
        <w:rPr>
          <w:b/>
          <w:sz w:val="20"/>
          <w:szCs w:val="20"/>
        </w:rPr>
      </w:pPr>
    </w:p>
    <w:p w:rsidR="00A3598C" w:rsidRDefault="00A3598C" w:rsidP="009B4BA3">
      <w:pPr>
        <w:pStyle w:val="Style10"/>
        <w:spacing w:line="240" w:lineRule="exact"/>
        <w:ind w:firstLine="0"/>
        <w:rPr>
          <w:sz w:val="20"/>
          <w:szCs w:val="20"/>
        </w:rPr>
      </w:pPr>
      <w:r w:rsidRPr="00A3598C">
        <w:rPr>
          <w:b/>
          <w:sz w:val="20"/>
          <w:szCs w:val="20"/>
        </w:rPr>
        <w:t xml:space="preserve"> </w:t>
      </w:r>
      <w:r w:rsidR="009B4BA3">
        <w:rPr>
          <w:b/>
          <w:sz w:val="20"/>
          <w:szCs w:val="20"/>
        </w:rPr>
        <w:t xml:space="preserve">         </w:t>
      </w:r>
      <w:r w:rsidRPr="00A3598C">
        <w:rPr>
          <w:sz w:val="20"/>
          <w:szCs w:val="20"/>
        </w:rPr>
        <w:t xml:space="preserve">Данное имущество приобретено должником </w:t>
      </w:r>
      <w:r w:rsidR="009B4BA3">
        <w:rPr>
          <w:sz w:val="20"/>
          <w:szCs w:val="20"/>
        </w:rPr>
        <w:t xml:space="preserve">в период брака с </w:t>
      </w:r>
      <w:proofErr w:type="spellStart"/>
      <w:r w:rsidR="00DB5BF0">
        <w:rPr>
          <w:sz w:val="20"/>
          <w:szCs w:val="20"/>
        </w:rPr>
        <w:t>Крыжановским</w:t>
      </w:r>
      <w:proofErr w:type="spellEnd"/>
      <w:r w:rsidR="00DB5BF0">
        <w:rPr>
          <w:sz w:val="20"/>
          <w:szCs w:val="20"/>
        </w:rPr>
        <w:t xml:space="preserve"> Александром Артемовичем (брак заключен 10.01.1986, автомобиль приобретен 20.04.2009)</w:t>
      </w:r>
      <w:r w:rsidRPr="00A3598C">
        <w:rPr>
          <w:sz w:val="20"/>
          <w:szCs w:val="20"/>
        </w:rPr>
        <w:t xml:space="preserve">. Соответственно </w:t>
      </w:r>
      <w:r w:rsidR="00DB5BF0">
        <w:rPr>
          <w:sz w:val="20"/>
          <w:szCs w:val="20"/>
        </w:rPr>
        <w:t>50% от суммы выручки от реализации</w:t>
      </w:r>
      <w:r w:rsidR="009B4BA3">
        <w:rPr>
          <w:sz w:val="20"/>
          <w:szCs w:val="20"/>
        </w:rPr>
        <w:t xml:space="preserve">, за вычетом расходов по реализации </w:t>
      </w:r>
      <w:r w:rsidRPr="00A3598C">
        <w:rPr>
          <w:sz w:val="20"/>
          <w:szCs w:val="20"/>
        </w:rPr>
        <w:t>подле</w:t>
      </w:r>
      <w:r w:rsidR="009B4BA3">
        <w:rPr>
          <w:sz w:val="20"/>
          <w:szCs w:val="20"/>
        </w:rPr>
        <w:t>жат</w:t>
      </w:r>
      <w:r w:rsidR="00DB5BF0">
        <w:rPr>
          <w:sz w:val="20"/>
          <w:szCs w:val="20"/>
        </w:rPr>
        <w:t xml:space="preserve"> возмещению </w:t>
      </w:r>
      <w:proofErr w:type="spellStart"/>
      <w:r w:rsidR="00DB5BF0">
        <w:rPr>
          <w:sz w:val="20"/>
          <w:szCs w:val="20"/>
        </w:rPr>
        <w:t>Крыжановскому</w:t>
      </w:r>
      <w:proofErr w:type="spellEnd"/>
      <w:r w:rsidR="00DB5BF0">
        <w:rPr>
          <w:sz w:val="20"/>
          <w:szCs w:val="20"/>
        </w:rPr>
        <w:t xml:space="preserve"> А.А. Остальная сумма, включается в конкурсную массу </w:t>
      </w:r>
      <w:proofErr w:type="spellStart"/>
      <w:r w:rsidR="00DB5BF0">
        <w:rPr>
          <w:sz w:val="20"/>
          <w:szCs w:val="20"/>
        </w:rPr>
        <w:t>Крыжановской</w:t>
      </w:r>
      <w:proofErr w:type="spellEnd"/>
      <w:r w:rsidR="00DB5BF0">
        <w:rPr>
          <w:sz w:val="20"/>
          <w:szCs w:val="20"/>
        </w:rPr>
        <w:t xml:space="preserve"> Л.В.</w:t>
      </w:r>
    </w:p>
    <w:p w:rsidR="003508F5" w:rsidRPr="00A3598C" w:rsidRDefault="003508F5" w:rsidP="009B4BA3">
      <w:pPr>
        <w:pStyle w:val="Style10"/>
        <w:spacing w:line="240" w:lineRule="exact"/>
        <w:ind w:firstLine="0"/>
        <w:rPr>
          <w:b/>
          <w:sz w:val="20"/>
          <w:szCs w:val="20"/>
        </w:rPr>
      </w:pPr>
    </w:p>
    <w:p w:rsidR="00F02688" w:rsidRDefault="00F02688" w:rsidP="006540BF">
      <w:pPr>
        <w:pStyle w:val="Style10"/>
        <w:spacing w:line="240" w:lineRule="exact"/>
        <w:rPr>
          <w:sz w:val="20"/>
          <w:szCs w:val="20"/>
        </w:rPr>
      </w:pPr>
    </w:p>
    <w:p w:rsidR="00F02688" w:rsidRPr="00F02688" w:rsidRDefault="00F02688" w:rsidP="00F02688">
      <w:pPr>
        <w:pStyle w:val="Style10"/>
        <w:numPr>
          <w:ilvl w:val="0"/>
          <w:numId w:val="12"/>
        </w:numPr>
        <w:spacing w:line="240" w:lineRule="exact"/>
        <w:jc w:val="center"/>
        <w:rPr>
          <w:b/>
          <w:sz w:val="20"/>
          <w:szCs w:val="20"/>
        </w:rPr>
      </w:pPr>
      <w:r w:rsidRPr="00F02688">
        <w:rPr>
          <w:b/>
          <w:sz w:val="20"/>
          <w:szCs w:val="20"/>
        </w:rPr>
        <w:t>Организация проведения торгов</w:t>
      </w:r>
    </w:p>
    <w:p w:rsidR="00F02688" w:rsidRPr="00F02688" w:rsidRDefault="00F02688" w:rsidP="00F02688">
      <w:pPr>
        <w:pStyle w:val="Style10"/>
        <w:spacing w:line="240" w:lineRule="exact"/>
        <w:jc w:val="center"/>
        <w:rPr>
          <w:b/>
          <w:sz w:val="20"/>
          <w:szCs w:val="20"/>
        </w:rPr>
      </w:pPr>
    </w:p>
    <w:p w:rsidR="00F02688" w:rsidRPr="00F02688" w:rsidRDefault="00F02688" w:rsidP="00F02688">
      <w:pPr>
        <w:pStyle w:val="Style10"/>
        <w:spacing w:line="240" w:lineRule="exact"/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2.1. </w:t>
      </w:r>
      <w:r w:rsidRPr="00F02688">
        <w:rPr>
          <w:sz w:val="20"/>
          <w:szCs w:val="20"/>
        </w:rPr>
        <w:t xml:space="preserve">Торги проводятся на Электронной площадке </w:t>
      </w:r>
      <w:proofErr w:type="spellStart"/>
      <w:r w:rsidRPr="00F02688">
        <w:rPr>
          <w:sz w:val="20"/>
          <w:szCs w:val="20"/>
        </w:rPr>
        <w:t>ЮТендер</w:t>
      </w:r>
      <w:proofErr w:type="spellEnd"/>
      <w:r w:rsidRPr="00F02688">
        <w:rPr>
          <w:sz w:val="20"/>
          <w:szCs w:val="20"/>
        </w:rPr>
        <w:t xml:space="preserve">, расположенной в сети Интернет по адресу </w:t>
      </w:r>
      <w:hyperlink r:id="rId9" w:tgtFrame="new" w:history="1">
        <w:r w:rsidRPr="00F02688">
          <w:rPr>
            <w:rStyle w:val="a3"/>
            <w:sz w:val="20"/>
            <w:szCs w:val="20"/>
          </w:rPr>
          <w:t>www.utender.ru</w:t>
        </w:r>
      </w:hyperlink>
      <w:r w:rsidRPr="00F02688">
        <w:rPr>
          <w:sz w:val="20"/>
          <w:szCs w:val="20"/>
        </w:rPr>
        <w:t xml:space="preserve"> (далее по тексту - «электронная площадка»). Оператором электронной площадки является ООО «</w:t>
      </w:r>
      <w:proofErr w:type="spellStart"/>
      <w:r w:rsidRPr="00F02688">
        <w:rPr>
          <w:sz w:val="20"/>
          <w:szCs w:val="20"/>
        </w:rPr>
        <w:t>ЮТендер</w:t>
      </w:r>
      <w:proofErr w:type="spellEnd"/>
      <w:r w:rsidRPr="00F02688">
        <w:rPr>
          <w:sz w:val="20"/>
          <w:szCs w:val="20"/>
        </w:rPr>
        <w:t>» (Юридический адрес: 344082,  Ростовская область, г. Ростов-на-Дону, ул. Береговая, 5; ОГРН: 1076164008359; ИНН: 6164265896) (далее по тексту - «оператор электронной площадки»).</w:t>
      </w:r>
    </w:p>
    <w:p w:rsid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</w:t>
      </w:r>
    </w:p>
    <w:p w:rsidR="00F02688" w:rsidRDefault="00F02688" w:rsidP="00DB5BF0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Организацию и проведение торгов осуществляет арбитражный управляющий.</w:t>
      </w:r>
      <w:r w:rsidR="00DB5BF0">
        <w:rPr>
          <w:sz w:val="20"/>
          <w:szCs w:val="20"/>
        </w:rPr>
        <w:t xml:space="preserve"> Контактные данные арбитражного управляющего: </w:t>
      </w:r>
      <w:r w:rsidR="00DB5BF0" w:rsidRPr="00DB5BF0">
        <w:rPr>
          <w:sz w:val="20"/>
          <w:szCs w:val="20"/>
        </w:rPr>
        <w:t xml:space="preserve">681010, Хабаровский край, </w:t>
      </w:r>
      <w:proofErr w:type="spellStart"/>
      <w:r w:rsidR="00DB5BF0" w:rsidRPr="00DB5BF0">
        <w:rPr>
          <w:sz w:val="20"/>
          <w:szCs w:val="20"/>
        </w:rPr>
        <w:t>г.Комсомольск</w:t>
      </w:r>
      <w:proofErr w:type="spellEnd"/>
      <w:r w:rsidR="00DB5BF0" w:rsidRPr="00DB5BF0">
        <w:rPr>
          <w:sz w:val="20"/>
          <w:szCs w:val="20"/>
        </w:rPr>
        <w:t xml:space="preserve">-на-Амуре, </w:t>
      </w:r>
      <w:proofErr w:type="gramStart"/>
      <w:r w:rsidR="00DB5BF0" w:rsidRPr="00DB5BF0">
        <w:rPr>
          <w:sz w:val="20"/>
          <w:szCs w:val="20"/>
        </w:rPr>
        <w:t>ПОС-10</w:t>
      </w:r>
      <w:proofErr w:type="gramEnd"/>
      <w:r w:rsidR="00DB5BF0" w:rsidRPr="00DB5BF0">
        <w:rPr>
          <w:sz w:val="20"/>
          <w:szCs w:val="20"/>
        </w:rPr>
        <w:t xml:space="preserve"> а/я 400, сот. тел. 8-914-158-50-41, эл. почта: kraskovev@yandex.ru</w:t>
      </w:r>
    </w:p>
    <w:p w:rsidR="00F02688" w:rsidRPr="00F02688" w:rsidRDefault="00F02688" w:rsidP="00F02688">
      <w:pPr>
        <w:pStyle w:val="Style10"/>
        <w:spacing w:line="240" w:lineRule="exact"/>
        <w:rPr>
          <w:b/>
          <w:bCs/>
          <w:sz w:val="20"/>
          <w:szCs w:val="20"/>
        </w:rPr>
      </w:pPr>
    </w:p>
    <w:p w:rsid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Организатор торгов при подготовке и проведении торгов выполняет следующие функции:</w:t>
      </w:r>
    </w:p>
    <w:p w:rsidR="00F45B85" w:rsidRDefault="00F45B85" w:rsidP="00F45B85">
      <w:pPr>
        <w:pStyle w:val="a9"/>
        <w:rPr>
          <w:sz w:val="20"/>
          <w:szCs w:val="20"/>
        </w:rPr>
      </w:pPr>
    </w:p>
    <w:p w:rsidR="00F45B85" w:rsidRDefault="00F45B85" w:rsidP="00F45B85">
      <w:pPr>
        <w:pStyle w:val="Style10"/>
        <w:spacing w:line="240" w:lineRule="exact"/>
        <w:ind w:left="977" w:firstLine="0"/>
        <w:rPr>
          <w:sz w:val="20"/>
          <w:szCs w:val="20"/>
        </w:rPr>
      </w:pPr>
      <w:r>
        <w:rPr>
          <w:sz w:val="20"/>
          <w:szCs w:val="20"/>
        </w:rPr>
        <w:t xml:space="preserve">   -</w:t>
      </w:r>
      <w:r w:rsidRPr="00F45B85">
        <w:t xml:space="preserve"> </w:t>
      </w:r>
      <w:r w:rsidRPr="00F45B85">
        <w:rPr>
          <w:sz w:val="20"/>
          <w:szCs w:val="20"/>
        </w:rPr>
        <w:t>Знакомит потенциальных покупателей с продаваемым имуществом</w:t>
      </w:r>
      <w:r>
        <w:t xml:space="preserve">. </w:t>
      </w:r>
      <w:r w:rsidRPr="00F45B85">
        <w:rPr>
          <w:sz w:val="20"/>
          <w:szCs w:val="20"/>
        </w:rPr>
        <w:t>С имуществом и документами по имуществу должника можно ознакомиться по адресу: 681013, г. Комсомольск-на-Амуре, пр. Ленина, д. 38 офис 2, с 10 часов 00 минут до 17 часов 00 минут по местному времени (кроме субботы, воскресенья и нерабочих праздничных дней), предварительно согласовав время с финансовым управляю</w:t>
      </w:r>
      <w:r>
        <w:rPr>
          <w:sz w:val="20"/>
          <w:szCs w:val="20"/>
        </w:rPr>
        <w:t>щим по телефону 8-914-158-50-41;</w:t>
      </w:r>
    </w:p>
    <w:p w:rsidR="00F02688" w:rsidRPr="00F02688" w:rsidRDefault="00F45B85" w:rsidP="00F02688">
      <w:pPr>
        <w:pStyle w:val="Style10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F02688" w:rsidRPr="00F02688">
        <w:rPr>
          <w:sz w:val="20"/>
          <w:szCs w:val="20"/>
        </w:rPr>
        <w:t xml:space="preserve">- Заключает договор с оператором электронной площадки на проведение торгов. </w:t>
      </w:r>
    </w:p>
    <w:p w:rsidR="00F02688" w:rsidRPr="00F02688" w:rsidRDefault="00F45B85" w:rsidP="00F02688">
      <w:pPr>
        <w:pStyle w:val="Style10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02688" w:rsidRPr="00F02688">
        <w:rPr>
          <w:sz w:val="20"/>
          <w:szCs w:val="20"/>
        </w:rPr>
        <w:t xml:space="preserve"> - Представляет оператору электронной площадки заявку на проведение торгов в форме электронного документа с приложением, в том числе, договора о задатке, проекта договора купли-продажи Имущества и иных документов, установленных Приказом № 495.</w:t>
      </w:r>
    </w:p>
    <w:p w:rsidR="00F02688" w:rsidRPr="00F02688" w:rsidRDefault="00F45B85" w:rsidP="00F02688">
      <w:pPr>
        <w:pStyle w:val="Style10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02688" w:rsidRPr="00F02688">
        <w:rPr>
          <w:sz w:val="20"/>
          <w:szCs w:val="20"/>
        </w:rPr>
        <w:t xml:space="preserve">- В срок не позднее, чем 10 (десять) рабочих дней с даты утверждения судом Положения о порядке реализации </w:t>
      </w:r>
      <w:proofErr w:type="gramStart"/>
      <w:r w:rsidR="00F02688" w:rsidRPr="00F02688">
        <w:rPr>
          <w:sz w:val="20"/>
          <w:szCs w:val="20"/>
        </w:rPr>
        <w:t>имущества  направляет</w:t>
      </w:r>
      <w:proofErr w:type="gramEnd"/>
      <w:r w:rsidR="00F02688" w:rsidRPr="00F02688">
        <w:rPr>
          <w:sz w:val="20"/>
          <w:szCs w:val="20"/>
        </w:rPr>
        <w:t xml:space="preserve"> для опубликования информационное сообщение о продаже Имущества в Едином федеральном реестре сведений о банкротстве (</w:t>
      </w:r>
      <w:hyperlink r:id="rId10" w:history="1">
        <w:r w:rsidR="00F02688" w:rsidRPr="00F02688">
          <w:rPr>
            <w:rStyle w:val="a3"/>
            <w:sz w:val="20"/>
            <w:szCs w:val="20"/>
          </w:rPr>
          <w:t>http://www/fedresurs.ru/</w:t>
        </w:r>
      </w:hyperlink>
      <w:r w:rsidR="00F02688" w:rsidRPr="00F02688">
        <w:rPr>
          <w:sz w:val="20"/>
          <w:szCs w:val="20"/>
        </w:rPr>
        <w:t>) и торговой площадке.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В сообщении о продаже Имущества должны содержаться: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сведения об Имуществе, его характеристиках, порядок ознакомления с Имуществом;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сведения о проведении торгов в форме аукциона с открытой формой представления предложений о цене Имущества;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порядок, место, срок и время представления заявок на участие в торгах и предложений о цене Имущества (даты и время начала представления указанных заявок и предложений); 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размер задатка, сроки и порядок внесения задатка, реквизиты счетов, на которые вносится задаток;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начальная цена продажи Имущества;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шаг аукциона;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порядок и критерии выявления победителя торгов;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дата, время и место подведения результатов торгов;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порядок и срок заключения договора купли-продажи Имущества;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сроки платежей, реквизиты счетов, на которые вносятся платежи;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сведения об организаторе торгов, его почтовый адрес, адрес электронной почты, номер контактного телефона.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        - Назначает дату и время проведения торгов. </w:t>
      </w:r>
    </w:p>
    <w:p w:rsidR="00F02688" w:rsidRPr="00F02688" w:rsidRDefault="00F02688" w:rsidP="00F02688">
      <w:pPr>
        <w:pStyle w:val="Style10"/>
        <w:spacing w:line="240" w:lineRule="exact"/>
        <w:rPr>
          <w:b/>
          <w:sz w:val="20"/>
          <w:szCs w:val="20"/>
          <w:u w:val="single"/>
        </w:rPr>
      </w:pPr>
      <w:r w:rsidRPr="00F02688">
        <w:rPr>
          <w:b/>
          <w:sz w:val="20"/>
          <w:szCs w:val="20"/>
          <w:u w:val="single"/>
        </w:rPr>
        <w:t>Организатор торгов обязан опубликовать сообщение о продаже Имущества не позднее, чем за тридцать дней до даты проведения торгов.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        - Определяет даты начала и окончания приема заявок, срок подведения итогов торгов.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         - Определяет участников торгов, проверяет правильность оформления представленных заявителями документов и определяет их соответствие требованиям законодательства Российской Федерации. Принимает решение о признании заявителей участниками торгов или об отказе в допуске к участию в торгах и уведомляет заявителей о принятом решении.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          - Определяет победителя торгов и подписывает протокол о результатах проведения торгов.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         - Уведомляет участников торгов о результатах проведения торгов. 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         - 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Законом о банкротстве и настоящим Порядком.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          - Для проведения торгов организатор торгов обязан использовать информационные системы, обеспечивающие: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свободный и бесплатный доступ к информации о проведении торгов, правилах работы с использованием такой системы;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право участия в торгах без взимания платы;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возможность представления заявки на участие в торгах и прилагаемых к ней документов, их копий в форме электронных документов;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lastRenderedPageBreak/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          - Осуществляет иные функции, установленные Законом о банкротстве, Приказом № 495 и иными нормативными актами.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          - Для участия в торгах </w:t>
      </w:r>
      <w:r w:rsidRPr="00F02688">
        <w:rPr>
          <w:b/>
          <w:sz w:val="20"/>
          <w:szCs w:val="20"/>
          <w:u w:val="single"/>
        </w:rPr>
        <w:t>ТОЛЬКО ЗАЯВИТЕЛЬ</w:t>
      </w:r>
      <w:r>
        <w:rPr>
          <w:b/>
          <w:sz w:val="20"/>
          <w:szCs w:val="20"/>
          <w:u w:val="single"/>
        </w:rPr>
        <w:t xml:space="preserve"> ЛИЧНО </w:t>
      </w:r>
      <w:r w:rsidRPr="00F02688">
        <w:rPr>
          <w:sz w:val="20"/>
          <w:szCs w:val="20"/>
        </w:rPr>
        <w:t xml:space="preserve"> должен внести задаток в размере 10 (десяти) процентов от начальной цены продажи Имущества в счет обеспечения оплаты Имущества Должника на счет, определенный Организатором торгов и указанный в информационном сообщении.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Задаток должен быть внесен заявителем в срок, обеспечивающий его поступление на счет, указанный в информационном сообщении до даты окончания приема заявок на участие в торгах.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Pr="00F02688">
        <w:rPr>
          <w:sz w:val="20"/>
          <w:szCs w:val="20"/>
        </w:rPr>
        <w:t>Шаг аукциона устанавливается в размере 5 (пяти) процентов от начальной цены продажи Имущества Должника.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</w:p>
    <w:p w:rsidR="00F02688" w:rsidRPr="00F02688" w:rsidRDefault="00F02688" w:rsidP="00F02688">
      <w:pPr>
        <w:pStyle w:val="Style10"/>
        <w:numPr>
          <w:ilvl w:val="0"/>
          <w:numId w:val="12"/>
        </w:numPr>
        <w:spacing w:line="240" w:lineRule="exact"/>
        <w:jc w:val="center"/>
        <w:rPr>
          <w:b/>
          <w:sz w:val="20"/>
          <w:szCs w:val="20"/>
        </w:rPr>
      </w:pPr>
      <w:r w:rsidRPr="00F02688">
        <w:rPr>
          <w:b/>
          <w:sz w:val="20"/>
          <w:szCs w:val="20"/>
        </w:rPr>
        <w:t>Представление заявок на участие в торгах</w:t>
      </w:r>
    </w:p>
    <w:p w:rsidR="00F02688" w:rsidRPr="00F02688" w:rsidRDefault="00F02688" w:rsidP="00F02688">
      <w:pPr>
        <w:pStyle w:val="Style10"/>
        <w:spacing w:line="240" w:lineRule="exact"/>
        <w:rPr>
          <w:b/>
          <w:sz w:val="20"/>
          <w:szCs w:val="20"/>
        </w:rPr>
      </w:pP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3.1. </w:t>
      </w:r>
      <w:r w:rsidRPr="00F02688">
        <w:rPr>
          <w:sz w:val="20"/>
          <w:szCs w:val="20"/>
        </w:rPr>
        <w:t>Для участия в открытых торгах претенденты (потенциальные покупатели) должны пройти регистрацию на электронной площадке и подать заявку на участие в торгах, а также оплатить задаток. Регистрация на электронной площадке осуществляется без взимания платы.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Для участия в открытых торгах заявитель представляет оператору электронной площадки заявку на участие в открытых торгах в форме электронного документа, подписанного электронной цифровой подписью заявителя. 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Заявка на участие в торгах должна соответствовать требованиям, установленным Законом о банкротстве, Приказом № 495, настоящим Положением, а также требованиям, указанным в сообщении о проведении торгов.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фамилия, имя, отчество, паспортные данные, сведения о месте жительства заявителя (для физического лица);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номер контактного телефона, адрес электронной почты заявителя;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К заявке на участие в торгах должны прилагаться копии следующих документов: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выписка из единого государственного реестра юридических лиц (для юридического лица);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выписка из единого государственного реестра индивидуальных предпринимателей (для индивидуального предпринимателя);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документы, удостоверяющие личность (для физического лица);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документ, подтверждающий полномочия лица на осуществление действий от имени заявителя.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Документы, прилагаемые к заявке, представляются в форме электронных документов, подписанных </w:t>
      </w:r>
      <w:hyperlink r:id="rId11" w:history="1">
        <w:r w:rsidRPr="00F02688">
          <w:rPr>
            <w:rStyle w:val="a3"/>
            <w:sz w:val="20"/>
            <w:szCs w:val="20"/>
          </w:rPr>
          <w:t>электронной цифровой подписью</w:t>
        </w:r>
      </w:hyperlink>
      <w:r w:rsidRPr="00F02688">
        <w:rPr>
          <w:sz w:val="20"/>
          <w:szCs w:val="20"/>
        </w:rPr>
        <w:t xml:space="preserve"> заявителя.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К заявке также должна быть приложена копия платежного документа с отметкой банка об исполнении, подтверждающая внесение заявителем задатка на счета, указанные в сообщении о проведении торгов.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После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номера, даты и точного времени ее представления.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Направление Заявителем задатка на счета, указанные в сообщении о проведении торгов, считается акцептом размещенного на электронной площадке договора о задатке.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Срок представления заявок на участие в торгах должен составлять не менее 30 (тридцать) </w:t>
      </w:r>
      <w:r w:rsidRPr="00F02688">
        <w:rPr>
          <w:sz w:val="20"/>
          <w:szCs w:val="20"/>
        </w:rPr>
        <w:lastRenderedPageBreak/>
        <w:t xml:space="preserve">рабочих дней со дня опубликования и размещения сообщения о проведении торгов. </w:t>
      </w:r>
    </w:p>
    <w:p w:rsid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Заявки, поступившие по истечении срока их приема, указанного в информационном сообщении о проведении торгов, не рассматриваются.</w:t>
      </w:r>
    </w:p>
    <w:p w:rsidR="00F02688" w:rsidRPr="00F02688" w:rsidRDefault="00F02688" w:rsidP="00F02688">
      <w:pPr>
        <w:pStyle w:val="Style10"/>
        <w:spacing w:line="240" w:lineRule="exact"/>
        <w:ind w:left="977" w:firstLine="0"/>
        <w:rPr>
          <w:sz w:val="20"/>
          <w:szCs w:val="20"/>
        </w:rPr>
      </w:pPr>
    </w:p>
    <w:p w:rsidR="00F02688" w:rsidRDefault="00F02688" w:rsidP="00F02688">
      <w:pPr>
        <w:pStyle w:val="Style10"/>
        <w:numPr>
          <w:ilvl w:val="0"/>
          <w:numId w:val="12"/>
        </w:numPr>
        <w:spacing w:line="240" w:lineRule="exact"/>
        <w:jc w:val="center"/>
        <w:rPr>
          <w:b/>
          <w:sz w:val="20"/>
          <w:szCs w:val="20"/>
        </w:rPr>
      </w:pPr>
      <w:r w:rsidRPr="00F02688">
        <w:rPr>
          <w:b/>
          <w:sz w:val="20"/>
          <w:szCs w:val="20"/>
        </w:rPr>
        <w:t>Определение участников торгов</w:t>
      </w:r>
      <w:r>
        <w:rPr>
          <w:b/>
          <w:sz w:val="20"/>
          <w:szCs w:val="20"/>
        </w:rPr>
        <w:t>.</w:t>
      </w:r>
    </w:p>
    <w:p w:rsidR="00F02688" w:rsidRPr="00F02688" w:rsidRDefault="00F02688" w:rsidP="00F02688">
      <w:pPr>
        <w:pStyle w:val="Style10"/>
        <w:spacing w:line="240" w:lineRule="exact"/>
        <w:ind w:left="720" w:firstLine="0"/>
        <w:rPr>
          <w:b/>
          <w:sz w:val="20"/>
          <w:szCs w:val="20"/>
        </w:rPr>
      </w:pP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По окончании срока приема заявок организатор торгов рассматривает поступившие заявки, устанавливает факт поступления от заявителей задатков на основании выписок с соответствующего банковского счета, определяет состав участников торгов. 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По результатам рассмотрения заявок организатор торгов принимает решение о допуске заявителей к участию в торгах. Решение организатора торгов о допуске заявителей к участию в торгах оформляется протоколом об определении участников торгов. 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Заявитель приобретает статус участника торгов с момента оформления организатором торгов протокола о признании заявителей участниками торгов.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В день подписания протокола об определении участников торгов организатор торгов направляет его оператору электронной площадки в форме электронного документа.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Решение об отказе в допуске заявителя к участию в торгах принимается в случаях: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если заявка не соответствует требованиям, установленным Законом о банкротстве и указанным в сообщении о проведении торгов; 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представленные заявителем документы не соответствуют установленным к ним требованиям или недостоверны; 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 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В протоколе об определении участников торгов указывается: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перечень заявителей, допущенных к участию в торгах;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перечень заявителей, которым было отказано в допуске к участию в торгах;</w:t>
      </w:r>
    </w:p>
    <w:p w:rsidR="00F02688" w:rsidRPr="00F02688" w:rsidRDefault="00F02688" w:rsidP="00F02688">
      <w:pPr>
        <w:pStyle w:val="Style10"/>
        <w:numPr>
          <w:ilvl w:val="0"/>
          <w:numId w:val="3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перечень заявителей, отозвавших заявки.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Протокол составляется не менее чем в двух экземплярах. Один экземпляр хранится у организатора торгов, второй - направляется организатором торгов оператору электронной площадки в форме электронного документа в день его подписания. </w:t>
      </w:r>
    </w:p>
    <w:p w:rsid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 в форме электронного документа копий протокола об определении участников торгов в течение 5 (пяти) рабочих дней со дня подписания указанного протокола. </w:t>
      </w:r>
    </w:p>
    <w:p w:rsidR="00F02688" w:rsidRPr="00F02688" w:rsidRDefault="00F02688" w:rsidP="00F02688">
      <w:pPr>
        <w:pStyle w:val="Style10"/>
        <w:spacing w:line="240" w:lineRule="exact"/>
        <w:ind w:left="977" w:firstLine="0"/>
        <w:rPr>
          <w:sz w:val="20"/>
          <w:szCs w:val="20"/>
        </w:rPr>
      </w:pPr>
    </w:p>
    <w:p w:rsidR="00F02688" w:rsidRPr="00F02688" w:rsidRDefault="00F02688" w:rsidP="00F02688">
      <w:pPr>
        <w:pStyle w:val="Style10"/>
        <w:numPr>
          <w:ilvl w:val="0"/>
          <w:numId w:val="12"/>
        </w:numPr>
        <w:spacing w:line="240" w:lineRule="exact"/>
        <w:jc w:val="center"/>
        <w:rPr>
          <w:b/>
          <w:sz w:val="20"/>
          <w:szCs w:val="20"/>
        </w:rPr>
      </w:pPr>
      <w:r w:rsidRPr="00F02688">
        <w:rPr>
          <w:b/>
          <w:sz w:val="20"/>
          <w:szCs w:val="20"/>
        </w:rPr>
        <w:t>Проведение торгов и выявление победителя торгов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Торги проводятся на электронной площадке в день и время, указанные в сообщении о проведении торгов. 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Торги должны быть проведены в срок не позднее чем в течение 5 (пяти) рабочих дней с даты окончания срока приема заявок на участие в торгах и не позднее 40 (сорока) рабочих дней со дня опубликования и размещения сообщения о проведении торгов.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Торги проводятся путем повышения начальной цены продажи на величину, кратную величине «шага аукциона».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1 к Приказу № 495.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Победителем открытых торгов признается участник торгов, предложивший наиболее высокую цену.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</w:t>
      </w:r>
    </w:p>
    <w:p w:rsidR="00F02688" w:rsidRPr="00F02688" w:rsidRDefault="00F02688" w:rsidP="00F02688">
      <w:pPr>
        <w:pStyle w:val="Style10"/>
        <w:numPr>
          <w:ilvl w:val="0"/>
          <w:numId w:val="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наименование, ИНН, ОГРН и место нахождения (для юридического лица), фамилия, имя, отчество, паспортные данные и место жительства (для физического лица) каждого участника торгов;</w:t>
      </w:r>
    </w:p>
    <w:p w:rsidR="00F02688" w:rsidRPr="00F02688" w:rsidRDefault="00F02688" w:rsidP="00F02688">
      <w:pPr>
        <w:pStyle w:val="Style10"/>
        <w:numPr>
          <w:ilvl w:val="0"/>
          <w:numId w:val="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результаты рассмотрения предложений о цене Имущества, представленных участниками торгов;</w:t>
      </w:r>
    </w:p>
    <w:p w:rsidR="00F02688" w:rsidRPr="00F02688" w:rsidRDefault="00F02688" w:rsidP="00F02688">
      <w:pPr>
        <w:pStyle w:val="Style10"/>
        <w:numPr>
          <w:ilvl w:val="0"/>
          <w:numId w:val="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наименование, ИНН, ОРГН и место нахождения (для юридического лица), фамилия, имя, отчество, паспортные данные и место жительства (для физического лица) участника торгов, который сделал предпоследнее предложение о цене Имущества в ходе торгов;</w:t>
      </w:r>
    </w:p>
    <w:p w:rsidR="00F02688" w:rsidRPr="00F02688" w:rsidRDefault="00F02688" w:rsidP="00F02688">
      <w:pPr>
        <w:pStyle w:val="Style10"/>
        <w:numPr>
          <w:ilvl w:val="0"/>
          <w:numId w:val="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наименование, ИНН, ОГРН и место нахождения (для юридического лица), фамилия, имя, отчество, паспортные данные и место жительства (для физического лица) победителя торгов;</w:t>
      </w:r>
    </w:p>
    <w:p w:rsidR="00F02688" w:rsidRPr="00F02688" w:rsidRDefault="00F02688" w:rsidP="00F02688">
      <w:pPr>
        <w:pStyle w:val="Style10"/>
        <w:numPr>
          <w:ilvl w:val="0"/>
          <w:numId w:val="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обоснование принятого организатором торгов решения о признании участника торгов </w:t>
      </w:r>
      <w:r w:rsidRPr="00F02688">
        <w:rPr>
          <w:sz w:val="20"/>
          <w:szCs w:val="20"/>
        </w:rPr>
        <w:lastRenderedPageBreak/>
        <w:t>победителем.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Если к участию в торгах был допущен только один участник, предложение которого о цене Имущества не ниже начальной цены продажи Имущества, договор купли-продажи Имущества заключается Арбитражным управляющим с этим участником торгов в соответствии с представленным им предложением о цене Имущества. 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В случае, если не были представлены заявки на участие в торгах или договор купли – продажи не был заключен с единственным участником торгов, организатор торгов принимает решение о проведении повторных торгов и об установлении начальной цены продажи нереализованного Имущества. </w:t>
      </w:r>
    </w:p>
    <w:p w:rsidR="00F02688" w:rsidRP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направить для опубликования сообщение о результатах проведения торгов и дате назначения повторных торгов в ЕФРСБ, торговой площадке. </w:t>
      </w:r>
    </w:p>
    <w:p w:rsidR="00F02688" w:rsidRDefault="00F02688" w:rsidP="00F02688">
      <w:pPr>
        <w:pStyle w:val="Style10"/>
        <w:numPr>
          <w:ilvl w:val="1"/>
          <w:numId w:val="12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В случае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Арбитражному управляющему и о характере этой заинтересованности, сведения об участии в капитале победителя торгов Арбитражного управляющего, саморегулируемой организации арбитражных управляющих, членом или руководителем которой является Арбитражный управляющий, а также сведения о предложенной победителем цене Имущества.</w:t>
      </w:r>
    </w:p>
    <w:p w:rsidR="00F02688" w:rsidRPr="00F02688" w:rsidRDefault="00F02688" w:rsidP="00F02688">
      <w:pPr>
        <w:pStyle w:val="Style10"/>
        <w:spacing w:line="240" w:lineRule="exact"/>
        <w:ind w:left="977" w:firstLine="0"/>
        <w:rPr>
          <w:sz w:val="20"/>
          <w:szCs w:val="20"/>
        </w:rPr>
      </w:pPr>
    </w:p>
    <w:p w:rsidR="00F02688" w:rsidRDefault="00F02688" w:rsidP="00F02688">
      <w:pPr>
        <w:pStyle w:val="Style10"/>
        <w:numPr>
          <w:ilvl w:val="0"/>
          <w:numId w:val="12"/>
        </w:numPr>
        <w:spacing w:line="240" w:lineRule="exact"/>
        <w:jc w:val="center"/>
        <w:rPr>
          <w:b/>
          <w:sz w:val="20"/>
          <w:szCs w:val="20"/>
        </w:rPr>
      </w:pPr>
      <w:r w:rsidRPr="00F02688">
        <w:rPr>
          <w:b/>
          <w:sz w:val="20"/>
          <w:szCs w:val="20"/>
        </w:rPr>
        <w:t>Порядок подписания договора купли-продажи, оплаты, передачи имущества</w:t>
      </w:r>
    </w:p>
    <w:p w:rsidR="00F02688" w:rsidRPr="00F02688" w:rsidRDefault="00F02688" w:rsidP="00DD496E">
      <w:pPr>
        <w:pStyle w:val="Style10"/>
        <w:spacing w:line="240" w:lineRule="exact"/>
        <w:ind w:left="720" w:firstLine="0"/>
        <w:rPr>
          <w:b/>
          <w:sz w:val="20"/>
          <w:szCs w:val="20"/>
        </w:rPr>
      </w:pP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Продажа Имущества оформляется договором купли-продажи Имущества, который заключает Арбитражный управляющий с победителем торгов.</w:t>
      </w: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В течение 5 (пяти) рабочих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</w:t>
      </w: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Обязательными условиями договора купли-продажи Имущества являются:</w:t>
      </w:r>
    </w:p>
    <w:p w:rsidR="00F02688" w:rsidRPr="00F02688" w:rsidRDefault="00F02688" w:rsidP="00F02688">
      <w:pPr>
        <w:pStyle w:val="Style10"/>
        <w:numPr>
          <w:ilvl w:val="0"/>
          <w:numId w:val="5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сведения об Имуществе, его составе, характеристиках, описание Имущества;</w:t>
      </w:r>
    </w:p>
    <w:p w:rsidR="00F02688" w:rsidRPr="00F02688" w:rsidRDefault="00F02688" w:rsidP="00F02688">
      <w:pPr>
        <w:pStyle w:val="Style10"/>
        <w:numPr>
          <w:ilvl w:val="0"/>
          <w:numId w:val="5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цена продажи Имущества;</w:t>
      </w:r>
    </w:p>
    <w:p w:rsidR="00F02688" w:rsidRPr="00F02688" w:rsidRDefault="00F02688" w:rsidP="00F02688">
      <w:pPr>
        <w:pStyle w:val="Style10"/>
        <w:numPr>
          <w:ilvl w:val="0"/>
          <w:numId w:val="5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указание на наличие/отсутствие каких-либо обременений в отношении Имущества;</w:t>
      </w:r>
    </w:p>
    <w:p w:rsidR="00F02688" w:rsidRPr="00F02688" w:rsidRDefault="00F02688" w:rsidP="00F02688">
      <w:pPr>
        <w:pStyle w:val="Style10"/>
        <w:numPr>
          <w:ilvl w:val="0"/>
          <w:numId w:val="5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порядок и срок передачи Имущества покупателю; </w:t>
      </w:r>
    </w:p>
    <w:p w:rsidR="00F02688" w:rsidRPr="00F02688" w:rsidRDefault="00F02688" w:rsidP="00F02688">
      <w:pPr>
        <w:pStyle w:val="Style10"/>
        <w:numPr>
          <w:ilvl w:val="0"/>
          <w:numId w:val="5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иные предусмотренные законодательством Российской Федерации условия.</w:t>
      </w: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Задаток, внесенный покупателем при подаче заявки на участие в торгах, засчитывается в счет исполнения обязательств по оплате общей цены Имущества.</w:t>
      </w: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Передача Имущества покупателю осуществляются только после полной оплаты покупателем цены Имущества.</w:t>
      </w: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Победитель торгов 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</w:t>
      </w: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В целях настоящего Порядка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Арбитражным управляющим предложения о заключении договора купли-продажи победителю торгов. </w:t>
      </w: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В случае отказа или уклонения победителя торгов от подписания указанного договора, внесенный задаток ему не возвращается. </w:t>
      </w: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В этом случае Арбитражный управляющий обязан предложить заключить договор купли-продажи Имущества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При отказе этого участника от покупки Имущества или </w:t>
      </w:r>
      <w:proofErr w:type="spellStart"/>
      <w:r w:rsidRPr="00F02688">
        <w:rPr>
          <w:sz w:val="20"/>
          <w:szCs w:val="20"/>
        </w:rPr>
        <w:t>непоступлении</w:t>
      </w:r>
      <w:proofErr w:type="spellEnd"/>
      <w:r w:rsidRPr="00F02688">
        <w:rPr>
          <w:sz w:val="20"/>
          <w:szCs w:val="20"/>
        </w:rPr>
        <w:t xml:space="preserve"> ответа от него в течение 10 (десяти) рабочих дней с даты направления </w:t>
      </w:r>
      <w:r w:rsidR="00F45B85">
        <w:rPr>
          <w:sz w:val="20"/>
          <w:szCs w:val="20"/>
        </w:rPr>
        <w:t>а</w:t>
      </w:r>
      <w:r w:rsidRPr="00F02688">
        <w:rPr>
          <w:sz w:val="20"/>
          <w:szCs w:val="20"/>
        </w:rPr>
        <w:t>рбитражным управляющим предложения о заключении договора купли-продажи, Арбитражный управляющий в течение 2 (двух) рабочих дней обязан признать торги несостоявшимися и принять решение о проведении повторных торгов и об установлении начальной цены продажи Имущества.</w:t>
      </w: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lastRenderedPageBreak/>
        <w:t>Арбитражный управляющий обеспечивает передачу Имущества покупателю и совершает необходимые действия, связанные с переходом права собственности на него.</w:t>
      </w:r>
    </w:p>
    <w:p w:rsid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Покупатель обязан полностью оплатить приобретаемый Имущество в срок не позднее 30 (тридцати) рабочих дней с даты подписания договора купли - продажи. </w:t>
      </w:r>
    </w:p>
    <w:p w:rsidR="00F45B85" w:rsidRPr="00F02688" w:rsidRDefault="00F45B85" w:rsidP="00F45B85">
      <w:pPr>
        <w:pStyle w:val="Style10"/>
        <w:spacing w:line="240" w:lineRule="exact"/>
        <w:ind w:left="977" w:firstLine="0"/>
        <w:rPr>
          <w:sz w:val="20"/>
          <w:szCs w:val="20"/>
        </w:rPr>
      </w:pPr>
    </w:p>
    <w:p w:rsidR="00F02688" w:rsidRDefault="00F02688" w:rsidP="00317C42">
      <w:pPr>
        <w:pStyle w:val="Style10"/>
        <w:numPr>
          <w:ilvl w:val="0"/>
          <w:numId w:val="14"/>
        </w:numPr>
        <w:spacing w:line="240" w:lineRule="exact"/>
        <w:jc w:val="center"/>
        <w:rPr>
          <w:b/>
          <w:sz w:val="20"/>
          <w:szCs w:val="20"/>
        </w:rPr>
      </w:pPr>
      <w:r w:rsidRPr="00F02688">
        <w:rPr>
          <w:b/>
          <w:sz w:val="20"/>
          <w:szCs w:val="20"/>
        </w:rPr>
        <w:t>Повторные торги</w:t>
      </w:r>
    </w:p>
    <w:p w:rsidR="00317C42" w:rsidRPr="00F02688" w:rsidRDefault="00317C42" w:rsidP="00317C42">
      <w:pPr>
        <w:pStyle w:val="Style10"/>
        <w:spacing w:line="240" w:lineRule="exact"/>
        <w:ind w:left="360" w:firstLine="0"/>
        <w:rPr>
          <w:b/>
          <w:sz w:val="20"/>
          <w:szCs w:val="20"/>
        </w:rPr>
      </w:pP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В случае признания торгов несостоявшимися или не заключения договора купли – продажи с единственным участником торгов организатор торгов проводит повторные торги. Повторные торги проводятся в порядке, установленном в разделе 6 настоящего Порядка.</w:t>
      </w: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При проведении повторных торгов начальная цена продажи Имущества на повторных торгах устанавливается в размере на 10 (десять) процентов ниже начальной цены продажи Имущества на первоначальных торгах.</w:t>
      </w: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Размер задатка для участия в повторных торгах устанавливается в размере 10 (десяти) процентов от начальной цены продажи Имущества на повторных торгах;</w:t>
      </w:r>
    </w:p>
    <w:p w:rsidR="00F02688" w:rsidRPr="00F02688" w:rsidRDefault="00F02688" w:rsidP="00F02688">
      <w:pPr>
        <w:pStyle w:val="Style10"/>
        <w:numPr>
          <w:ilvl w:val="1"/>
          <w:numId w:val="14"/>
        </w:numPr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>Шаг аукциона составляет 5 (пять) процентов от начальной цены продажи Имущества на повторных торгах.</w:t>
      </w:r>
    </w:p>
    <w:p w:rsidR="00F02688" w:rsidRPr="00F02688" w:rsidRDefault="00F02688" w:rsidP="00F02688">
      <w:pPr>
        <w:pStyle w:val="Style10"/>
        <w:rPr>
          <w:bCs/>
          <w:sz w:val="20"/>
          <w:szCs w:val="20"/>
        </w:rPr>
      </w:pPr>
    </w:p>
    <w:p w:rsidR="00F02688" w:rsidRPr="00F02688" w:rsidRDefault="00F02688" w:rsidP="00F02688">
      <w:pPr>
        <w:pStyle w:val="Style10"/>
        <w:spacing w:line="240" w:lineRule="exact"/>
        <w:rPr>
          <w:bCs/>
          <w:sz w:val="20"/>
          <w:szCs w:val="20"/>
        </w:rPr>
      </w:pPr>
    </w:p>
    <w:p w:rsidR="00F02688" w:rsidRPr="00F02688" w:rsidRDefault="00F02688" w:rsidP="00317C42">
      <w:pPr>
        <w:pStyle w:val="Style10"/>
        <w:numPr>
          <w:ilvl w:val="0"/>
          <w:numId w:val="14"/>
        </w:numPr>
        <w:rPr>
          <w:bCs/>
          <w:sz w:val="20"/>
          <w:szCs w:val="20"/>
        </w:rPr>
      </w:pPr>
      <w:r w:rsidRPr="00F02688">
        <w:rPr>
          <w:b/>
          <w:bCs/>
          <w:sz w:val="20"/>
          <w:szCs w:val="20"/>
        </w:rPr>
        <w:t>ПРОДАЖА ИМУЩЕСТВА НА ЭЛЕКТРОННО-ТОРГОВОЙ ПЛОЩАДКЕ ПУТЕМ ПРОВЕДЕНИЯ ТОРГОВ В ФОРМЕ ПУБЛИЧНОГО ПРЕДЛОЖЕНИЯ</w:t>
      </w:r>
    </w:p>
    <w:p w:rsidR="00F02688" w:rsidRPr="00F02688" w:rsidRDefault="00F02688" w:rsidP="00F02688">
      <w:pPr>
        <w:pStyle w:val="Style10"/>
        <w:rPr>
          <w:bCs/>
          <w:sz w:val="20"/>
          <w:szCs w:val="20"/>
        </w:rPr>
      </w:pP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        В случае признания повторных торгов несостоявшимися или </w:t>
      </w:r>
      <w:proofErr w:type="spellStart"/>
      <w:r w:rsidRPr="00F02688">
        <w:rPr>
          <w:sz w:val="20"/>
          <w:szCs w:val="20"/>
        </w:rPr>
        <w:t>незаключения</w:t>
      </w:r>
      <w:proofErr w:type="spellEnd"/>
      <w:r w:rsidRPr="00F02688">
        <w:rPr>
          <w:sz w:val="20"/>
          <w:szCs w:val="20"/>
        </w:rPr>
        <w:t xml:space="preserve"> договора купли – продажи с единственным участником, а также, продаваемое на торгах Имущество Должника подлежит продаже посредством публичного предложения.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        Начальная цена продажи путем публичного предложения устанавливается в размере, указанной в сообщении о продаже имущества должника на повторных торгах                                                                                              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       Срок, по истечении которого последовательно снижается начальная цена продажи, составляет 7 (семь) календарных дней. В дальнейшем снижение цены происходит каждые 7 (семь) календарных дней.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        Величина снижения начальной цены продажи составляет 15 (пятнадцать) процентов от начальной цены продажи посредством публичного предложения.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       Торги посредством публичного предложения будут продолжаться до достижения </w:t>
      </w:r>
      <w:r w:rsidR="00F45B85">
        <w:rPr>
          <w:sz w:val="20"/>
          <w:szCs w:val="20"/>
        </w:rPr>
        <w:t>10</w:t>
      </w:r>
      <w:r w:rsidRPr="00F02688">
        <w:rPr>
          <w:sz w:val="20"/>
          <w:szCs w:val="20"/>
        </w:rPr>
        <w:t xml:space="preserve"> (</w:t>
      </w:r>
      <w:r w:rsidR="00F45B85">
        <w:rPr>
          <w:sz w:val="20"/>
          <w:szCs w:val="20"/>
        </w:rPr>
        <w:t>десять</w:t>
      </w:r>
      <w:r w:rsidRPr="00F02688">
        <w:rPr>
          <w:sz w:val="20"/>
          <w:szCs w:val="20"/>
        </w:rPr>
        <w:t xml:space="preserve">) процентов от начальной цены продажи имущества посредством публичного предложения (цена отсечения).         </w:t>
      </w:r>
    </w:p>
    <w:p w:rsidR="00F02688" w:rsidRPr="00F02688" w:rsidRDefault="00F02688" w:rsidP="00F02688">
      <w:pPr>
        <w:pStyle w:val="Style10"/>
        <w:spacing w:line="240" w:lineRule="exact"/>
        <w:rPr>
          <w:sz w:val="20"/>
          <w:szCs w:val="20"/>
        </w:rPr>
      </w:pPr>
      <w:r w:rsidRPr="00F02688">
        <w:rPr>
          <w:sz w:val="20"/>
          <w:szCs w:val="20"/>
        </w:rPr>
        <w:t xml:space="preserve">       </w:t>
      </w:r>
    </w:p>
    <w:p w:rsidR="00F02688" w:rsidRPr="00F02688" w:rsidRDefault="00F02688" w:rsidP="00F02688">
      <w:pPr>
        <w:pStyle w:val="Style10"/>
        <w:rPr>
          <w:sz w:val="20"/>
          <w:szCs w:val="20"/>
        </w:rPr>
      </w:pPr>
    </w:p>
    <w:p w:rsidR="006540BF" w:rsidRDefault="00C07BA3" w:rsidP="00132556">
      <w:pPr>
        <w:pStyle w:val="Style10"/>
        <w:widowControl/>
        <w:spacing w:line="240" w:lineRule="exact"/>
        <w:rPr>
          <w:rStyle w:val="FontStyle14"/>
          <w:b/>
          <w:sz w:val="20"/>
          <w:szCs w:val="20"/>
        </w:rPr>
      </w:pPr>
      <w:r w:rsidRPr="00C07BA3">
        <w:rPr>
          <w:rStyle w:val="FontStyle14"/>
          <w:b/>
          <w:sz w:val="20"/>
          <w:szCs w:val="20"/>
        </w:rPr>
        <w:t>В соответствии правилом пункта 5 статьи 213.26 Закона о банкротстве, если финансовый управляющий не сможет реализовать в установленном порядке принадлежащие гражданину имущество и (или) права требования к третьим лицам и кредиторы откажутся от принятия указанных имущества и (или) прав требования в счет погашения своих требований, после завершения</w:t>
      </w:r>
      <w:r w:rsidR="00317C42">
        <w:rPr>
          <w:rStyle w:val="FontStyle14"/>
          <w:b/>
          <w:sz w:val="20"/>
          <w:szCs w:val="20"/>
        </w:rPr>
        <w:t xml:space="preserve"> реализации имущества гражданин-супругов</w:t>
      </w:r>
      <w:r w:rsidRPr="00C07BA3">
        <w:rPr>
          <w:rStyle w:val="FontStyle14"/>
          <w:b/>
          <w:sz w:val="20"/>
          <w:szCs w:val="20"/>
        </w:rPr>
        <w:t xml:space="preserve"> восстанавливается его право распоряжения указанными имуществом и (или) правами требования.</w:t>
      </w:r>
    </w:p>
    <w:p w:rsidR="00317C42" w:rsidRDefault="00317C42" w:rsidP="00132556">
      <w:pPr>
        <w:pStyle w:val="Style10"/>
        <w:widowControl/>
        <w:spacing w:line="240" w:lineRule="exact"/>
        <w:rPr>
          <w:rStyle w:val="FontStyle14"/>
          <w:b/>
          <w:sz w:val="20"/>
          <w:szCs w:val="20"/>
        </w:rPr>
      </w:pPr>
    </w:p>
    <w:p w:rsidR="00F35340" w:rsidRPr="00A3598C" w:rsidRDefault="00F35340" w:rsidP="00F35340">
      <w:pPr>
        <w:pStyle w:val="Style2"/>
        <w:widowControl/>
        <w:spacing w:line="240" w:lineRule="exact"/>
        <w:jc w:val="both"/>
        <w:rPr>
          <w:rStyle w:val="FontStyle11"/>
          <w:sz w:val="20"/>
          <w:szCs w:val="20"/>
        </w:rPr>
      </w:pPr>
    </w:p>
    <w:p w:rsidR="00F35340" w:rsidRDefault="00F35340" w:rsidP="00F35340">
      <w:pPr>
        <w:pStyle w:val="Style2"/>
        <w:widowControl/>
        <w:spacing w:line="240" w:lineRule="exact"/>
        <w:jc w:val="both"/>
        <w:rPr>
          <w:rStyle w:val="FontStyle11"/>
          <w:b/>
          <w:sz w:val="20"/>
          <w:szCs w:val="20"/>
        </w:rPr>
      </w:pPr>
      <w:r w:rsidRPr="00A3598C">
        <w:rPr>
          <w:rStyle w:val="FontStyle11"/>
          <w:b/>
          <w:sz w:val="20"/>
          <w:szCs w:val="20"/>
        </w:rPr>
        <w:t>Финансов</w:t>
      </w:r>
      <w:r w:rsidR="00CF2271">
        <w:rPr>
          <w:rStyle w:val="FontStyle11"/>
          <w:b/>
          <w:sz w:val="20"/>
          <w:szCs w:val="20"/>
        </w:rPr>
        <w:t xml:space="preserve">ый управляющий               </w:t>
      </w:r>
      <w:r w:rsidR="00CF2271" w:rsidRPr="00CF2271">
        <w:rPr>
          <w:rStyle w:val="FontStyle11"/>
          <w:rFonts w:ascii="Mistral" w:hAnsi="Mistral"/>
          <w:b/>
          <w:sz w:val="20"/>
          <w:szCs w:val="20"/>
        </w:rPr>
        <w:t>КРАСКОВ</w:t>
      </w:r>
      <w:r w:rsidRPr="00CF2271">
        <w:rPr>
          <w:rStyle w:val="FontStyle11"/>
          <w:rFonts w:ascii="Mistral" w:hAnsi="Mistral"/>
          <w:b/>
          <w:sz w:val="20"/>
          <w:szCs w:val="20"/>
        </w:rPr>
        <w:t xml:space="preserve">    </w:t>
      </w:r>
      <w:r w:rsidRPr="00A3598C">
        <w:rPr>
          <w:rStyle w:val="FontStyle11"/>
          <w:b/>
          <w:sz w:val="20"/>
          <w:szCs w:val="20"/>
        </w:rPr>
        <w:t xml:space="preserve">            </w:t>
      </w:r>
      <w:r w:rsidR="00B12DB1" w:rsidRPr="00A3598C">
        <w:rPr>
          <w:rStyle w:val="FontStyle11"/>
          <w:b/>
          <w:sz w:val="20"/>
          <w:szCs w:val="20"/>
        </w:rPr>
        <w:t xml:space="preserve">                          </w:t>
      </w:r>
      <w:proofErr w:type="spellStart"/>
      <w:r w:rsidR="00C057A6" w:rsidRPr="00A3598C">
        <w:rPr>
          <w:rStyle w:val="FontStyle11"/>
          <w:b/>
          <w:sz w:val="20"/>
          <w:szCs w:val="20"/>
        </w:rPr>
        <w:t>Красков</w:t>
      </w:r>
      <w:proofErr w:type="spellEnd"/>
      <w:r w:rsidR="00C057A6" w:rsidRPr="00A3598C">
        <w:rPr>
          <w:rStyle w:val="FontStyle11"/>
          <w:b/>
          <w:sz w:val="20"/>
          <w:szCs w:val="20"/>
        </w:rPr>
        <w:t xml:space="preserve"> Е.В.</w:t>
      </w:r>
    </w:p>
    <w:p w:rsidR="001B2665" w:rsidRDefault="001B2665" w:rsidP="00F35340">
      <w:pPr>
        <w:pStyle w:val="Style2"/>
        <w:widowControl/>
        <w:spacing w:line="240" w:lineRule="exact"/>
        <w:jc w:val="both"/>
        <w:rPr>
          <w:rStyle w:val="FontStyle11"/>
          <w:b/>
          <w:sz w:val="20"/>
          <w:szCs w:val="20"/>
        </w:rPr>
      </w:pPr>
    </w:p>
    <w:p w:rsidR="001B2665" w:rsidRDefault="001B2665" w:rsidP="00F35340">
      <w:pPr>
        <w:pStyle w:val="Style2"/>
        <w:widowControl/>
        <w:spacing w:line="240" w:lineRule="exact"/>
        <w:jc w:val="both"/>
        <w:rPr>
          <w:color w:val="000000"/>
        </w:rPr>
      </w:pPr>
    </w:p>
    <w:p w:rsidR="001B2665" w:rsidRDefault="001B2665" w:rsidP="00F35340">
      <w:pPr>
        <w:pStyle w:val="Style2"/>
        <w:widowControl/>
        <w:spacing w:line="240" w:lineRule="exact"/>
        <w:jc w:val="both"/>
        <w:rPr>
          <w:color w:val="000000"/>
        </w:rPr>
      </w:pPr>
      <w:r w:rsidRPr="001B2665">
        <w:rPr>
          <w:color w:val="000000"/>
        </w:rPr>
        <w:t xml:space="preserve">Решением Арбитражного суда Хабаровского края 07.07.2022 дело А73-9550/2022 </w:t>
      </w:r>
      <w:proofErr w:type="spellStart"/>
      <w:r w:rsidRPr="001B2665">
        <w:rPr>
          <w:color w:val="000000"/>
        </w:rPr>
        <w:t>Крыжановская</w:t>
      </w:r>
      <w:proofErr w:type="spellEnd"/>
      <w:r w:rsidRPr="001B2665">
        <w:rPr>
          <w:color w:val="000000"/>
        </w:rPr>
        <w:t xml:space="preserve"> Людмила Владимировна (08.09.1955 г.р.; </w:t>
      </w:r>
      <w:proofErr w:type="spellStart"/>
      <w:proofErr w:type="gramStart"/>
      <w:r w:rsidRPr="001B2665">
        <w:rPr>
          <w:color w:val="000000"/>
        </w:rPr>
        <w:t>урож</w:t>
      </w:r>
      <w:proofErr w:type="spellEnd"/>
      <w:r w:rsidRPr="001B2665">
        <w:rPr>
          <w:color w:val="000000"/>
        </w:rPr>
        <w:t>.:</w:t>
      </w:r>
      <w:proofErr w:type="gramEnd"/>
      <w:r w:rsidRPr="001B2665">
        <w:rPr>
          <w:color w:val="000000"/>
        </w:rPr>
        <w:t xml:space="preserve"> </w:t>
      </w:r>
      <w:proofErr w:type="spellStart"/>
      <w:r w:rsidRPr="001B2665">
        <w:rPr>
          <w:color w:val="000000"/>
        </w:rPr>
        <w:t>г.Комсомольск</w:t>
      </w:r>
      <w:proofErr w:type="spellEnd"/>
      <w:r w:rsidRPr="001B2665">
        <w:rPr>
          <w:color w:val="000000"/>
        </w:rPr>
        <w:t xml:space="preserve">-на-Амуре ИНН 270300830002 СНИЛС 042-409-081 22 адрес: </w:t>
      </w:r>
      <w:proofErr w:type="spellStart"/>
      <w:r w:rsidRPr="001B2665">
        <w:rPr>
          <w:color w:val="000000"/>
        </w:rPr>
        <w:t>г.Комсомольск</w:t>
      </w:r>
      <w:proofErr w:type="spellEnd"/>
      <w:r w:rsidRPr="001B2665">
        <w:rPr>
          <w:color w:val="000000"/>
        </w:rPr>
        <w:t xml:space="preserve">-на-Амуре </w:t>
      </w:r>
      <w:proofErr w:type="spellStart"/>
      <w:r w:rsidRPr="001B2665">
        <w:rPr>
          <w:color w:val="000000"/>
        </w:rPr>
        <w:t>пр.Ленина</w:t>
      </w:r>
      <w:proofErr w:type="spellEnd"/>
      <w:r w:rsidRPr="001B2665">
        <w:rPr>
          <w:color w:val="000000"/>
        </w:rPr>
        <w:t xml:space="preserve"> д.3 кв.18) признана несостоятельным (банкротом) и открыта процедура реализации имущества гражданина. Финансовым управляющим утвержден </w:t>
      </w:r>
      <w:proofErr w:type="spellStart"/>
      <w:r w:rsidRPr="001B2665">
        <w:rPr>
          <w:color w:val="000000"/>
        </w:rPr>
        <w:t>Красков</w:t>
      </w:r>
      <w:proofErr w:type="spellEnd"/>
      <w:r w:rsidRPr="001B2665">
        <w:rPr>
          <w:color w:val="000000"/>
        </w:rPr>
        <w:t xml:space="preserve"> Евгений Владимирович ИНН 270302004682 член Ассоциации «ДМСО» адрес: 680020 г.Хабаровск </w:t>
      </w:r>
      <w:proofErr w:type="spellStart"/>
      <w:r w:rsidRPr="001B2665">
        <w:rPr>
          <w:color w:val="000000"/>
        </w:rPr>
        <w:t>пер.Доступный</w:t>
      </w:r>
      <w:proofErr w:type="spellEnd"/>
      <w:r w:rsidRPr="001B2665">
        <w:rPr>
          <w:color w:val="000000"/>
        </w:rPr>
        <w:t xml:space="preserve"> д.13 оф.6 ИНН 2721099166 ОГРН 1032700295099. Адрес для корреспонденции: 681010 </w:t>
      </w:r>
      <w:proofErr w:type="spellStart"/>
      <w:r w:rsidRPr="001B2665">
        <w:rPr>
          <w:color w:val="000000"/>
        </w:rPr>
        <w:t>г.</w:t>
      </w:r>
      <w:proofErr w:type="gramStart"/>
      <w:r w:rsidRPr="001B2665">
        <w:rPr>
          <w:color w:val="000000"/>
        </w:rPr>
        <w:t>Комсомольск</w:t>
      </w:r>
      <w:proofErr w:type="spellEnd"/>
      <w:r w:rsidRPr="001B2665">
        <w:rPr>
          <w:color w:val="000000"/>
        </w:rPr>
        <w:t>-на-Амуре ПОС-10</w:t>
      </w:r>
      <w:proofErr w:type="gramEnd"/>
      <w:r w:rsidRPr="001B2665">
        <w:rPr>
          <w:color w:val="000000"/>
        </w:rPr>
        <w:t xml:space="preserve"> а/я 400.</w:t>
      </w:r>
    </w:p>
    <w:p w:rsidR="001B2665" w:rsidRDefault="001B2665" w:rsidP="00F35340">
      <w:pPr>
        <w:pStyle w:val="Style2"/>
        <w:widowControl/>
        <w:spacing w:line="240" w:lineRule="exact"/>
        <w:jc w:val="both"/>
        <w:rPr>
          <w:color w:val="000000"/>
        </w:rPr>
      </w:pPr>
    </w:p>
    <w:tbl>
      <w:tblPr>
        <w:tblW w:w="1052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1"/>
        <w:gridCol w:w="5261"/>
      </w:tblGrid>
      <w:tr w:rsidR="001B2665" w:rsidRPr="001F74D0" w:rsidTr="00710060">
        <w:trPr>
          <w:trHeight w:val="29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2665" w:rsidRPr="001F74D0" w:rsidRDefault="001B2665" w:rsidP="000C586B">
            <w:pPr>
              <w:spacing w:line="200" w:lineRule="exact"/>
              <w:ind w:left="142"/>
              <w:rPr>
                <w:rFonts w:eastAsia="Times New Roman"/>
              </w:rPr>
            </w:pPr>
            <w:r w:rsidRPr="001F74D0">
              <w:rPr>
                <w:rFonts w:eastAsia="Times New Roman"/>
                <w:color w:val="000000"/>
              </w:rPr>
              <w:t>Банк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B2665" w:rsidRPr="001F74D0" w:rsidRDefault="001B2665" w:rsidP="000C586B">
            <w:pPr>
              <w:spacing w:line="200" w:lineRule="exact"/>
              <w:ind w:left="142"/>
              <w:rPr>
                <w:rFonts w:eastAsia="Times New Roman"/>
              </w:rPr>
            </w:pPr>
            <w:r w:rsidRPr="001F74D0">
              <w:rPr>
                <w:rFonts w:eastAsia="Times New Roman"/>
                <w:color w:val="000000"/>
              </w:rPr>
              <w:t>ДАЛЬНЕВОСТОЧНЫЙ БАНК ПАО СБЕРБАНК</w:t>
            </w:r>
          </w:p>
        </w:tc>
      </w:tr>
      <w:tr w:rsidR="001B2665" w:rsidRPr="001F74D0" w:rsidTr="00710060">
        <w:trPr>
          <w:trHeight w:val="28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2665" w:rsidRPr="001F74D0" w:rsidRDefault="001B2665" w:rsidP="000C586B">
            <w:pPr>
              <w:spacing w:line="200" w:lineRule="exact"/>
              <w:ind w:left="142"/>
              <w:rPr>
                <w:rFonts w:eastAsia="Times New Roman"/>
              </w:rPr>
            </w:pPr>
            <w:r w:rsidRPr="001F74D0">
              <w:rPr>
                <w:rFonts w:eastAsia="Times New Roman"/>
                <w:color w:val="000000"/>
              </w:rPr>
              <w:t>Кор/счет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B2665" w:rsidRPr="001F74D0" w:rsidRDefault="001B2665" w:rsidP="000C586B">
            <w:pPr>
              <w:spacing w:line="200" w:lineRule="exact"/>
              <w:ind w:left="142"/>
              <w:rPr>
                <w:rFonts w:eastAsia="Times New Roman"/>
              </w:rPr>
            </w:pPr>
            <w:r w:rsidRPr="001F74D0">
              <w:rPr>
                <w:rFonts w:eastAsia="Times New Roman"/>
                <w:color w:val="000000"/>
              </w:rPr>
              <w:t>30101810600000000608</w:t>
            </w:r>
          </w:p>
        </w:tc>
      </w:tr>
      <w:tr w:rsidR="001B2665" w:rsidRPr="001F74D0" w:rsidTr="0071006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2665" w:rsidRPr="001F74D0" w:rsidRDefault="001B2665" w:rsidP="000C586B">
            <w:pPr>
              <w:spacing w:line="200" w:lineRule="exact"/>
              <w:ind w:left="142"/>
              <w:rPr>
                <w:rFonts w:eastAsia="Times New Roman"/>
              </w:rPr>
            </w:pPr>
            <w:r w:rsidRPr="001F74D0">
              <w:rPr>
                <w:rFonts w:eastAsia="Times New Roman"/>
                <w:color w:val="000000"/>
              </w:rPr>
              <w:t>БИК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B2665" w:rsidRPr="001F74D0" w:rsidRDefault="001B2665" w:rsidP="000C586B">
            <w:pPr>
              <w:spacing w:line="200" w:lineRule="exact"/>
              <w:ind w:left="142"/>
              <w:rPr>
                <w:rFonts w:eastAsia="Times New Roman"/>
              </w:rPr>
            </w:pPr>
            <w:r w:rsidRPr="001F74D0">
              <w:rPr>
                <w:rFonts w:eastAsia="Times New Roman"/>
                <w:color w:val="000000"/>
              </w:rPr>
              <w:t>040813608</w:t>
            </w:r>
          </w:p>
        </w:tc>
      </w:tr>
      <w:tr w:rsidR="001B2665" w:rsidRPr="001F74D0" w:rsidTr="0071006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2665" w:rsidRPr="001F74D0" w:rsidRDefault="001B2665" w:rsidP="000C586B">
            <w:pPr>
              <w:spacing w:line="200" w:lineRule="exact"/>
              <w:ind w:left="142"/>
              <w:rPr>
                <w:rFonts w:eastAsia="Times New Roman"/>
              </w:rPr>
            </w:pPr>
            <w:r w:rsidRPr="001F74D0">
              <w:rPr>
                <w:rFonts w:eastAsia="Times New Roman"/>
                <w:color w:val="000000"/>
              </w:rPr>
              <w:t>КПП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B2665" w:rsidRPr="001F74D0" w:rsidRDefault="001B2665" w:rsidP="000C586B">
            <w:pPr>
              <w:spacing w:line="200" w:lineRule="exact"/>
              <w:ind w:left="142"/>
              <w:rPr>
                <w:rFonts w:eastAsia="Times New Roman"/>
              </w:rPr>
            </w:pPr>
            <w:r w:rsidRPr="001F74D0">
              <w:rPr>
                <w:rFonts w:eastAsia="Times New Roman"/>
                <w:color w:val="000000"/>
              </w:rPr>
              <w:t>272143001</w:t>
            </w:r>
          </w:p>
        </w:tc>
      </w:tr>
      <w:tr w:rsidR="001B2665" w:rsidRPr="001F74D0" w:rsidTr="0071006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2665" w:rsidRPr="001F74D0" w:rsidRDefault="001B2665" w:rsidP="000C586B">
            <w:pPr>
              <w:spacing w:line="200" w:lineRule="exact"/>
              <w:ind w:left="142"/>
              <w:rPr>
                <w:rFonts w:eastAsia="Times New Roman"/>
              </w:rPr>
            </w:pPr>
            <w:r w:rsidRPr="001F74D0">
              <w:rPr>
                <w:rFonts w:eastAsia="Times New Roman"/>
                <w:color w:val="000000"/>
              </w:rPr>
              <w:t>ИНН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B2665" w:rsidRPr="001F74D0" w:rsidRDefault="001B2665" w:rsidP="000C586B">
            <w:pPr>
              <w:spacing w:line="200" w:lineRule="exact"/>
              <w:ind w:left="142"/>
              <w:rPr>
                <w:rFonts w:eastAsia="Times New Roman"/>
              </w:rPr>
            </w:pPr>
            <w:r w:rsidRPr="001F74D0">
              <w:rPr>
                <w:rFonts w:eastAsia="Times New Roman"/>
                <w:color w:val="000000"/>
              </w:rPr>
              <w:t>7707083893</w:t>
            </w:r>
          </w:p>
        </w:tc>
      </w:tr>
      <w:tr w:rsidR="001B2665" w:rsidRPr="001F74D0" w:rsidTr="00710060">
        <w:trPr>
          <w:trHeight w:val="27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2665" w:rsidRPr="001F74D0" w:rsidRDefault="001B2665" w:rsidP="000C586B">
            <w:pPr>
              <w:spacing w:line="200" w:lineRule="exact"/>
              <w:ind w:left="142"/>
              <w:rPr>
                <w:rFonts w:eastAsia="Times New Roman"/>
              </w:rPr>
            </w:pPr>
            <w:r w:rsidRPr="001F74D0">
              <w:rPr>
                <w:rFonts w:eastAsia="Times New Roman"/>
                <w:color w:val="000000"/>
              </w:rPr>
              <w:t>Счет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B2665" w:rsidRPr="00A411F6" w:rsidRDefault="001B2665" w:rsidP="000C586B">
            <w:pPr>
              <w:spacing w:line="200" w:lineRule="exact"/>
              <w:ind w:left="142"/>
              <w:rPr>
                <w:rFonts w:eastAsia="Times New Roman"/>
                <w:sz w:val="22"/>
                <w:szCs w:val="22"/>
              </w:rPr>
            </w:pPr>
            <w:r w:rsidRPr="00A411F6">
              <w:rPr>
                <w:sz w:val="22"/>
                <w:szCs w:val="22"/>
              </w:rPr>
              <w:t>40817810670008169370</w:t>
            </w:r>
          </w:p>
        </w:tc>
      </w:tr>
      <w:tr w:rsidR="001B2665" w:rsidRPr="001F74D0" w:rsidTr="00710060">
        <w:trPr>
          <w:trHeight w:val="30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B2665" w:rsidRPr="001F74D0" w:rsidRDefault="001B2665" w:rsidP="000C586B">
            <w:pPr>
              <w:spacing w:line="200" w:lineRule="exact"/>
              <w:ind w:left="142"/>
              <w:rPr>
                <w:rFonts w:eastAsia="Times New Roman"/>
              </w:rPr>
            </w:pPr>
            <w:r w:rsidRPr="001F74D0">
              <w:rPr>
                <w:rFonts w:eastAsia="Times New Roman"/>
                <w:color w:val="000000"/>
              </w:rPr>
              <w:t>Ф.И.О.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665" w:rsidRPr="00A411F6" w:rsidRDefault="001B2665" w:rsidP="000C586B">
            <w:pPr>
              <w:spacing w:line="200" w:lineRule="exact"/>
              <w:ind w:left="142"/>
              <w:rPr>
                <w:rFonts w:eastAsia="Times New Roman"/>
                <w:sz w:val="22"/>
                <w:szCs w:val="22"/>
              </w:rPr>
            </w:pPr>
            <w:proofErr w:type="spellStart"/>
            <w:r w:rsidRPr="00A411F6">
              <w:rPr>
                <w:rStyle w:val="FontStyle14"/>
                <w:sz w:val="22"/>
                <w:szCs w:val="22"/>
              </w:rPr>
              <w:t>Крыжановская</w:t>
            </w:r>
            <w:proofErr w:type="spellEnd"/>
            <w:r w:rsidRPr="00A411F6">
              <w:rPr>
                <w:rStyle w:val="FontStyle14"/>
                <w:sz w:val="22"/>
                <w:szCs w:val="22"/>
              </w:rPr>
              <w:t xml:space="preserve"> Людмила Владимировна</w:t>
            </w:r>
          </w:p>
        </w:tc>
      </w:tr>
    </w:tbl>
    <w:p w:rsidR="00710060" w:rsidRPr="00A94503" w:rsidRDefault="00710060" w:rsidP="00710060">
      <w:pPr>
        <w:jc w:val="both"/>
        <w:rPr>
          <w:sz w:val="22"/>
          <w:szCs w:val="22"/>
        </w:rPr>
      </w:pPr>
      <w:r w:rsidRPr="00A94503">
        <w:rPr>
          <w:sz w:val="22"/>
          <w:szCs w:val="22"/>
        </w:rPr>
        <w:lastRenderedPageBreak/>
        <w:t xml:space="preserve">        </w:t>
      </w:r>
      <w:r w:rsidRPr="00A94503">
        <w:rPr>
          <w:bCs/>
          <w:sz w:val="22"/>
          <w:szCs w:val="22"/>
        </w:rPr>
        <w:t>В</w:t>
      </w:r>
      <w:r w:rsidRPr="00A94503">
        <w:rPr>
          <w:sz w:val="22"/>
          <w:szCs w:val="22"/>
        </w:rPr>
        <w:t>ышеуказанное имущество п</w:t>
      </w:r>
      <w:r>
        <w:rPr>
          <w:sz w:val="22"/>
          <w:szCs w:val="22"/>
        </w:rPr>
        <w:t>родается</w:t>
      </w:r>
      <w:r w:rsidRPr="00A94503">
        <w:rPr>
          <w:sz w:val="22"/>
          <w:szCs w:val="22"/>
        </w:rPr>
        <w:t xml:space="preserve"> в состоянии «как есть»</w:t>
      </w:r>
      <w:r>
        <w:rPr>
          <w:sz w:val="22"/>
          <w:szCs w:val="22"/>
        </w:rPr>
        <w:t xml:space="preserve">, риски </w:t>
      </w:r>
      <w:r w:rsidRPr="00A94503">
        <w:rPr>
          <w:sz w:val="22"/>
          <w:szCs w:val="22"/>
        </w:rPr>
        <w:t xml:space="preserve">скрытых дефектов вышеуказанного </w:t>
      </w:r>
      <w:proofErr w:type="gramStart"/>
      <w:r w:rsidRPr="00A94503">
        <w:rPr>
          <w:sz w:val="22"/>
          <w:szCs w:val="22"/>
        </w:rPr>
        <w:t xml:space="preserve">имущества  </w:t>
      </w:r>
      <w:r>
        <w:rPr>
          <w:sz w:val="22"/>
          <w:szCs w:val="22"/>
        </w:rPr>
        <w:t>участник</w:t>
      </w:r>
      <w:proofErr w:type="gramEnd"/>
      <w:r>
        <w:rPr>
          <w:sz w:val="22"/>
          <w:szCs w:val="22"/>
        </w:rPr>
        <w:t xml:space="preserve"> торгов/п</w:t>
      </w:r>
      <w:r w:rsidRPr="00A94503">
        <w:rPr>
          <w:sz w:val="22"/>
          <w:szCs w:val="22"/>
        </w:rPr>
        <w:t>окупатель относит на свой счет без предъявлен</w:t>
      </w:r>
      <w:r>
        <w:rPr>
          <w:sz w:val="22"/>
          <w:szCs w:val="22"/>
        </w:rPr>
        <w:t>ия каких-либо претензий организатору торгов</w:t>
      </w:r>
      <w:bookmarkStart w:id="0" w:name="_GoBack"/>
      <w:bookmarkEnd w:id="0"/>
      <w:r w:rsidRPr="00A94503">
        <w:rPr>
          <w:sz w:val="22"/>
          <w:szCs w:val="22"/>
        </w:rPr>
        <w:t xml:space="preserve"> в дальнейшем.</w:t>
      </w:r>
    </w:p>
    <w:p w:rsidR="001B2665" w:rsidRPr="001B2665" w:rsidRDefault="001B2665" w:rsidP="00F35340">
      <w:pPr>
        <w:pStyle w:val="Style2"/>
        <w:widowControl/>
        <w:spacing w:line="240" w:lineRule="exact"/>
        <w:jc w:val="both"/>
        <w:rPr>
          <w:rStyle w:val="FontStyle11"/>
          <w:b/>
          <w:sz w:val="20"/>
          <w:szCs w:val="20"/>
        </w:rPr>
      </w:pPr>
    </w:p>
    <w:sectPr w:rsidR="001B2665" w:rsidRPr="001B2665" w:rsidSect="001076E6">
      <w:footerReference w:type="default" r:id="rId12"/>
      <w:type w:val="continuous"/>
      <w:pgSz w:w="11905" w:h="16837" w:code="9"/>
      <w:pgMar w:top="425" w:right="992" w:bottom="425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E30" w:rsidRDefault="00851E30">
      <w:r>
        <w:separator/>
      </w:r>
    </w:p>
  </w:endnote>
  <w:endnote w:type="continuationSeparator" w:id="0">
    <w:p w:rsidR="00851E30" w:rsidRDefault="0085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55A" w:rsidRDefault="00A5255A">
    <w:pPr>
      <w:pStyle w:val="Style3"/>
      <w:widowControl/>
      <w:ind w:left="4579"/>
      <w:jc w:val="both"/>
      <w:rPr>
        <w:rStyle w:val="FontStyle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E30" w:rsidRDefault="00851E30">
      <w:r>
        <w:separator/>
      </w:r>
    </w:p>
  </w:footnote>
  <w:footnote w:type="continuationSeparator" w:id="0">
    <w:p w:rsidR="00851E30" w:rsidRDefault="00851E30">
      <w:r>
        <w:continuationSeparator/>
      </w:r>
    </w:p>
  </w:footnote>
  <w:footnote w:id="1">
    <w:p w:rsidR="009B4BA3" w:rsidRDefault="009B4BA3" w:rsidP="009B4BA3">
      <w:pPr>
        <w:pStyle w:val="af7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1A3756F"/>
    <w:multiLevelType w:val="multilevel"/>
    <w:tmpl w:val="065C4A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CA2880"/>
    <w:multiLevelType w:val="multilevel"/>
    <w:tmpl w:val="CBFE4B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527F"/>
    <w:multiLevelType w:val="multilevel"/>
    <w:tmpl w:val="2D22D3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357508"/>
    <w:multiLevelType w:val="multilevel"/>
    <w:tmpl w:val="12C428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1440"/>
      </w:pPr>
      <w:rPr>
        <w:rFonts w:hint="default"/>
      </w:rPr>
    </w:lvl>
  </w:abstractNum>
  <w:abstractNum w:abstractNumId="6" w15:restartNumberingAfterBreak="0">
    <w:nsid w:val="347060F6"/>
    <w:multiLevelType w:val="multilevel"/>
    <w:tmpl w:val="3166A0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A02636"/>
    <w:multiLevelType w:val="hybridMultilevel"/>
    <w:tmpl w:val="473C3D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DC27EDE"/>
    <w:multiLevelType w:val="multilevel"/>
    <w:tmpl w:val="A754B6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8680535"/>
    <w:multiLevelType w:val="multilevel"/>
    <w:tmpl w:val="CD2A6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3F2E69"/>
    <w:multiLevelType w:val="multilevel"/>
    <w:tmpl w:val="8E56E572"/>
    <w:lvl w:ilvl="0">
      <w:start w:val="1"/>
      <w:numFmt w:val="decimal"/>
      <w:lvlText w:val="%1."/>
      <w:lvlJc w:val="left"/>
      <w:pPr>
        <w:ind w:left="560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8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85" w:hanging="1800"/>
      </w:pPr>
      <w:rPr>
        <w:rFonts w:cs="Times New Roman" w:hint="default"/>
      </w:rPr>
    </w:lvl>
  </w:abstractNum>
  <w:abstractNum w:abstractNumId="11" w15:restartNumberingAfterBreak="0">
    <w:nsid w:val="655B3141"/>
    <w:multiLevelType w:val="hybridMultilevel"/>
    <w:tmpl w:val="9F0ACB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AA63ED5"/>
    <w:multiLevelType w:val="singleLevel"/>
    <w:tmpl w:val="90467244"/>
    <w:lvl w:ilvl="0">
      <w:start w:val="1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D9F4DBE"/>
    <w:multiLevelType w:val="multilevel"/>
    <w:tmpl w:val="1766F2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1440"/>
      </w:pPr>
      <w:rPr>
        <w:rFonts w:hint="default"/>
      </w:rPr>
    </w:lvl>
  </w:abstractNum>
  <w:abstractNum w:abstractNumId="14" w15:restartNumberingAfterBreak="0">
    <w:nsid w:val="6FD460E4"/>
    <w:multiLevelType w:val="multilevel"/>
    <w:tmpl w:val="D18C7A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7"/>
  </w:num>
  <w:num w:numId="5">
    <w:abstractNumId w:val="11"/>
  </w:num>
  <w:num w:numId="6">
    <w:abstractNumId w:val="4"/>
  </w:num>
  <w:num w:numId="7">
    <w:abstractNumId w:val="14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  <w:num w:numId="12">
    <w:abstractNumId w:val="13"/>
  </w:num>
  <w:num w:numId="13">
    <w:abstractNumId w:val="8"/>
  </w:num>
  <w:num w:numId="1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7B"/>
    <w:rsid w:val="00004988"/>
    <w:rsid w:val="000261CE"/>
    <w:rsid w:val="00040CCF"/>
    <w:rsid w:val="00042A03"/>
    <w:rsid w:val="0005171C"/>
    <w:rsid w:val="000536EF"/>
    <w:rsid w:val="00054C5E"/>
    <w:rsid w:val="00055BC4"/>
    <w:rsid w:val="00065724"/>
    <w:rsid w:val="00070CFA"/>
    <w:rsid w:val="0008390E"/>
    <w:rsid w:val="000A1583"/>
    <w:rsid w:val="000A1976"/>
    <w:rsid w:val="000A3956"/>
    <w:rsid w:val="000A5ABD"/>
    <w:rsid w:val="000B134C"/>
    <w:rsid w:val="000B7FB3"/>
    <w:rsid w:val="000C1B24"/>
    <w:rsid w:val="000D0BF0"/>
    <w:rsid w:val="000D1BD6"/>
    <w:rsid w:val="000D3FCB"/>
    <w:rsid w:val="000D4A66"/>
    <w:rsid w:val="000E07BB"/>
    <w:rsid w:val="000F2320"/>
    <w:rsid w:val="000F4D7D"/>
    <w:rsid w:val="001076E6"/>
    <w:rsid w:val="00117A25"/>
    <w:rsid w:val="00120B9B"/>
    <w:rsid w:val="001210FF"/>
    <w:rsid w:val="00123861"/>
    <w:rsid w:val="00126B28"/>
    <w:rsid w:val="00126FEA"/>
    <w:rsid w:val="00132442"/>
    <w:rsid w:val="00132556"/>
    <w:rsid w:val="0013266F"/>
    <w:rsid w:val="00134AF4"/>
    <w:rsid w:val="00143C2B"/>
    <w:rsid w:val="00144410"/>
    <w:rsid w:val="00152D65"/>
    <w:rsid w:val="00153386"/>
    <w:rsid w:val="001534BB"/>
    <w:rsid w:val="00154663"/>
    <w:rsid w:val="0015772D"/>
    <w:rsid w:val="001617D3"/>
    <w:rsid w:val="00172AB1"/>
    <w:rsid w:val="00177BC5"/>
    <w:rsid w:val="00186AD1"/>
    <w:rsid w:val="001B2665"/>
    <w:rsid w:val="001B27A7"/>
    <w:rsid w:val="001B3385"/>
    <w:rsid w:val="001B44ED"/>
    <w:rsid w:val="001F3D2E"/>
    <w:rsid w:val="001F428A"/>
    <w:rsid w:val="001F5424"/>
    <w:rsid w:val="00212101"/>
    <w:rsid w:val="00215A43"/>
    <w:rsid w:val="002175E8"/>
    <w:rsid w:val="00245454"/>
    <w:rsid w:val="00247573"/>
    <w:rsid w:val="002515B9"/>
    <w:rsid w:val="002528AC"/>
    <w:rsid w:val="002557A1"/>
    <w:rsid w:val="0027132E"/>
    <w:rsid w:val="002742A6"/>
    <w:rsid w:val="00274D16"/>
    <w:rsid w:val="002752EE"/>
    <w:rsid w:val="0027703C"/>
    <w:rsid w:val="002830AB"/>
    <w:rsid w:val="00287377"/>
    <w:rsid w:val="002908CA"/>
    <w:rsid w:val="002911F1"/>
    <w:rsid w:val="00292F96"/>
    <w:rsid w:val="002954E0"/>
    <w:rsid w:val="002A6EA9"/>
    <w:rsid w:val="002B1113"/>
    <w:rsid w:val="002B2923"/>
    <w:rsid w:val="002B39B5"/>
    <w:rsid w:val="002B604B"/>
    <w:rsid w:val="002B71E4"/>
    <w:rsid w:val="002C004F"/>
    <w:rsid w:val="002C0F42"/>
    <w:rsid w:val="002C11AD"/>
    <w:rsid w:val="002C49C1"/>
    <w:rsid w:val="002C5991"/>
    <w:rsid w:val="002D3D4F"/>
    <w:rsid w:val="002D6F0B"/>
    <w:rsid w:val="002F27AB"/>
    <w:rsid w:val="002F3338"/>
    <w:rsid w:val="00300372"/>
    <w:rsid w:val="0030215B"/>
    <w:rsid w:val="003137E0"/>
    <w:rsid w:val="0031562E"/>
    <w:rsid w:val="00317774"/>
    <w:rsid w:val="00317C42"/>
    <w:rsid w:val="00317E83"/>
    <w:rsid w:val="00321DAA"/>
    <w:rsid w:val="0033170E"/>
    <w:rsid w:val="00342F05"/>
    <w:rsid w:val="00344F3D"/>
    <w:rsid w:val="003508F5"/>
    <w:rsid w:val="003650EB"/>
    <w:rsid w:val="00382626"/>
    <w:rsid w:val="00382C7C"/>
    <w:rsid w:val="00382D27"/>
    <w:rsid w:val="0038387A"/>
    <w:rsid w:val="00385ED9"/>
    <w:rsid w:val="00387A9C"/>
    <w:rsid w:val="00390284"/>
    <w:rsid w:val="003A3E10"/>
    <w:rsid w:val="003A6AB8"/>
    <w:rsid w:val="003B3415"/>
    <w:rsid w:val="003B4728"/>
    <w:rsid w:val="003C31EC"/>
    <w:rsid w:val="003C4FB5"/>
    <w:rsid w:val="003F2D90"/>
    <w:rsid w:val="003F6FF3"/>
    <w:rsid w:val="003F6FF9"/>
    <w:rsid w:val="00401E03"/>
    <w:rsid w:val="00407D2D"/>
    <w:rsid w:val="00420311"/>
    <w:rsid w:val="0042343A"/>
    <w:rsid w:val="00425B54"/>
    <w:rsid w:val="00426D6D"/>
    <w:rsid w:val="004277B1"/>
    <w:rsid w:val="00436FB3"/>
    <w:rsid w:val="004439E5"/>
    <w:rsid w:val="0044447E"/>
    <w:rsid w:val="00444821"/>
    <w:rsid w:val="0045153E"/>
    <w:rsid w:val="00453159"/>
    <w:rsid w:val="004564C3"/>
    <w:rsid w:val="0047652F"/>
    <w:rsid w:val="004838AE"/>
    <w:rsid w:val="004913FE"/>
    <w:rsid w:val="0049492B"/>
    <w:rsid w:val="004A1010"/>
    <w:rsid w:val="004A579D"/>
    <w:rsid w:val="004A5E07"/>
    <w:rsid w:val="004A7DBD"/>
    <w:rsid w:val="004B16F6"/>
    <w:rsid w:val="004B67BF"/>
    <w:rsid w:val="004B6B0F"/>
    <w:rsid w:val="004C0FD6"/>
    <w:rsid w:val="004D4129"/>
    <w:rsid w:val="004D645A"/>
    <w:rsid w:val="004E1B4E"/>
    <w:rsid w:val="004E5875"/>
    <w:rsid w:val="004F02AF"/>
    <w:rsid w:val="004F3650"/>
    <w:rsid w:val="004F3CAE"/>
    <w:rsid w:val="00504FA5"/>
    <w:rsid w:val="00505499"/>
    <w:rsid w:val="005152BD"/>
    <w:rsid w:val="00523758"/>
    <w:rsid w:val="00526C01"/>
    <w:rsid w:val="00533C6E"/>
    <w:rsid w:val="005430FD"/>
    <w:rsid w:val="00571CEE"/>
    <w:rsid w:val="0057287F"/>
    <w:rsid w:val="005746AA"/>
    <w:rsid w:val="00577E34"/>
    <w:rsid w:val="00584754"/>
    <w:rsid w:val="005877F8"/>
    <w:rsid w:val="00587ECD"/>
    <w:rsid w:val="00590CB4"/>
    <w:rsid w:val="005A4124"/>
    <w:rsid w:val="005B6053"/>
    <w:rsid w:val="005C273E"/>
    <w:rsid w:val="005D27D7"/>
    <w:rsid w:val="005D5E8D"/>
    <w:rsid w:val="005D7699"/>
    <w:rsid w:val="005E567B"/>
    <w:rsid w:val="005E5EB5"/>
    <w:rsid w:val="005E7B32"/>
    <w:rsid w:val="005F0048"/>
    <w:rsid w:val="005F34AF"/>
    <w:rsid w:val="00602813"/>
    <w:rsid w:val="006066E2"/>
    <w:rsid w:val="0062276C"/>
    <w:rsid w:val="00644A5D"/>
    <w:rsid w:val="006475ED"/>
    <w:rsid w:val="006540BF"/>
    <w:rsid w:val="006551DE"/>
    <w:rsid w:val="006563AA"/>
    <w:rsid w:val="00656B65"/>
    <w:rsid w:val="00662622"/>
    <w:rsid w:val="0067266D"/>
    <w:rsid w:val="00675E3B"/>
    <w:rsid w:val="00681C05"/>
    <w:rsid w:val="00697FA6"/>
    <w:rsid w:val="006A344B"/>
    <w:rsid w:val="006A5BB8"/>
    <w:rsid w:val="006A7126"/>
    <w:rsid w:val="006B3C13"/>
    <w:rsid w:val="006C03F1"/>
    <w:rsid w:val="006C4A2F"/>
    <w:rsid w:val="006E1BAE"/>
    <w:rsid w:val="006E6F5B"/>
    <w:rsid w:val="006F67AD"/>
    <w:rsid w:val="00706303"/>
    <w:rsid w:val="00710060"/>
    <w:rsid w:val="0071658A"/>
    <w:rsid w:val="00725529"/>
    <w:rsid w:val="007328DA"/>
    <w:rsid w:val="0074090E"/>
    <w:rsid w:val="00740954"/>
    <w:rsid w:val="00742B02"/>
    <w:rsid w:val="00750F38"/>
    <w:rsid w:val="00752970"/>
    <w:rsid w:val="00756F3D"/>
    <w:rsid w:val="00771128"/>
    <w:rsid w:val="00771AA4"/>
    <w:rsid w:val="00777D5F"/>
    <w:rsid w:val="00783237"/>
    <w:rsid w:val="00786DB9"/>
    <w:rsid w:val="00794ECF"/>
    <w:rsid w:val="007A22B8"/>
    <w:rsid w:val="007A5356"/>
    <w:rsid w:val="007A6A4A"/>
    <w:rsid w:val="007B462B"/>
    <w:rsid w:val="007B721A"/>
    <w:rsid w:val="007D36A1"/>
    <w:rsid w:val="007D56A9"/>
    <w:rsid w:val="007E1015"/>
    <w:rsid w:val="007F489C"/>
    <w:rsid w:val="00803848"/>
    <w:rsid w:val="00805D21"/>
    <w:rsid w:val="00805DAE"/>
    <w:rsid w:val="0081330C"/>
    <w:rsid w:val="00814C09"/>
    <w:rsid w:val="00815FCD"/>
    <w:rsid w:val="00830FC7"/>
    <w:rsid w:val="00833A65"/>
    <w:rsid w:val="008356B2"/>
    <w:rsid w:val="00841481"/>
    <w:rsid w:val="008421DE"/>
    <w:rsid w:val="00843CEE"/>
    <w:rsid w:val="008442AB"/>
    <w:rsid w:val="00844FA6"/>
    <w:rsid w:val="008509D1"/>
    <w:rsid w:val="00851E30"/>
    <w:rsid w:val="00856973"/>
    <w:rsid w:val="0086798E"/>
    <w:rsid w:val="00874310"/>
    <w:rsid w:val="00875D56"/>
    <w:rsid w:val="00885262"/>
    <w:rsid w:val="0089140D"/>
    <w:rsid w:val="0089496B"/>
    <w:rsid w:val="008A1DD4"/>
    <w:rsid w:val="008A303A"/>
    <w:rsid w:val="008B6D90"/>
    <w:rsid w:val="008C4D37"/>
    <w:rsid w:val="008E16FF"/>
    <w:rsid w:val="008E385B"/>
    <w:rsid w:val="008E5691"/>
    <w:rsid w:val="008F782B"/>
    <w:rsid w:val="00902A0B"/>
    <w:rsid w:val="00905404"/>
    <w:rsid w:val="00914521"/>
    <w:rsid w:val="0091687A"/>
    <w:rsid w:val="0093054B"/>
    <w:rsid w:val="00955AEE"/>
    <w:rsid w:val="00956003"/>
    <w:rsid w:val="009615BF"/>
    <w:rsid w:val="00971A46"/>
    <w:rsid w:val="00973CF5"/>
    <w:rsid w:val="00982682"/>
    <w:rsid w:val="00992FF2"/>
    <w:rsid w:val="00993D59"/>
    <w:rsid w:val="009A6B4F"/>
    <w:rsid w:val="009B4BA3"/>
    <w:rsid w:val="009D0D21"/>
    <w:rsid w:val="009E463F"/>
    <w:rsid w:val="00A05387"/>
    <w:rsid w:val="00A05DC7"/>
    <w:rsid w:val="00A11EF6"/>
    <w:rsid w:val="00A132EC"/>
    <w:rsid w:val="00A17CE7"/>
    <w:rsid w:val="00A23438"/>
    <w:rsid w:val="00A24835"/>
    <w:rsid w:val="00A30E54"/>
    <w:rsid w:val="00A31760"/>
    <w:rsid w:val="00A3269A"/>
    <w:rsid w:val="00A33BDC"/>
    <w:rsid w:val="00A35686"/>
    <w:rsid w:val="00A3598C"/>
    <w:rsid w:val="00A4173B"/>
    <w:rsid w:val="00A45E47"/>
    <w:rsid w:val="00A507F9"/>
    <w:rsid w:val="00A5255A"/>
    <w:rsid w:val="00A66230"/>
    <w:rsid w:val="00A77935"/>
    <w:rsid w:val="00A81259"/>
    <w:rsid w:val="00A81D74"/>
    <w:rsid w:val="00A916E4"/>
    <w:rsid w:val="00A975B7"/>
    <w:rsid w:val="00AA7184"/>
    <w:rsid w:val="00AB2750"/>
    <w:rsid w:val="00AC1F3D"/>
    <w:rsid w:val="00AC381F"/>
    <w:rsid w:val="00AE2413"/>
    <w:rsid w:val="00AE538B"/>
    <w:rsid w:val="00AF14FE"/>
    <w:rsid w:val="00AF2028"/>
    <w:rsid w:val="00AF44F0"/>
    <w:rsid w:val="00AF563D"/>
    <w:rsid w:val="00AF63B5"/>
    <w:rsid w:val="00AF727C"/>
    <w:rsid w:val="00B01A50"/>
    <w:rsid w:val="00B12DB1"/>
    <w:rsid w:val="00B21DC6"/>
    <w:rsid w:val="00B24DA2"/>
    <w:rsid w:val="00B32B44"/>
    <w:rsid w:val="00B35A57"/>
    <w:rsid w:val="00B376BE"/>
    <w:rsid w:val="00B47FA9"/>
    <w:rsid w:val="00B6036A"/>
    <w:rsid w:val="00B7054E"/>
    <w:rsid w:val="00B738B2"/>
    <w:rsid w:val="00B83D24"/>
    <w:rsid w:val="00B861A8"/>
    <w:rsid w:val="00B939EA"/>
    <w:rsid w:val="00BB3116"/>
    <w:rsid w:val="00BB354C"/>
    <w:rsid w:val="00BB7A2B"/>
    <w:rsid w:val="00BC2117"/>
    <w:rsid w:val="00BD70C2"/>
    <w:rsid w:val="00BE051F"/>
    <w:rsid w:val="00BE15B9"/>
    <w:rsid w:val="00BE63D5"/>
    <w:rsid w:val="00BF29B5"/>
    <w:rsid w:val="00C01692"/>
    <w:rsid w:val="00C057A6"/>
    <w:rsid w:val="00C075F7"/>
    <w:rsid w:val="00C07BA3"/>
    <w:rsid w:val="00C167A1"/>
    <w:rsid w:val="00C4082B"/>
    <w:rsid w:val="00C46248"/>
    <w:rsid w:val="00C5128E"/>
    <w:rsid w:val="00C77CBB"/>
    <w:rsid w:val="00C77FCF"/>
    <w:rsid w:val="00C85880"/>
    <w:rsid w:val="00CA2FC6"/>
    <w:rsid w:val="00CB074C"/>
    <w:rsid w:val="00CB2DD1"/>
    <w:rsid w:val="00CC1608"/>
    <w:rsid w:val="00CC2664"/>
    <w:rsid w:val="00CC59D2"/>
    <w:rsid w:val="00CC7F7E"/>
    <w:rsid w:val="00CD01F8"/>
    <w:rsid w:val="00CD0490"/>
    <w:rsid w:val="00CD40CB"/>
    <w:rsid w:val="00CD7F77"/>
    <w:rsid w:val="00CE5572"/>
    <w:rsid w:val="00CF2271"/>
    <w:rsid w:val="00D00173"/>
    <w:rsid w:val="00D0118E"/>
    <w:rsid w:val="00D04A6E"/>
    <w:rsid w:val="00D141A0"/>
    <w:rsid w:val="00D16564"/>
    <w:rsid w:val="00D257BF"/>
    <w:rsid w:val="00D36F27"/>
    <w:rsid w:val="00D44F8F"/>
    <w:rsid w:val="00D572A9"/>
    <w:rsid w:val="00D6390D"/>
    <w:rsid w:val="00D63A5B"/>
    <w:rsid w:val="00D70635"/>
    <w:rsid w:val="00D70C32"/>
    <w:rsid w:val="00D74F03"/>
    <w:rsid w:val="00D77624"/>
    <w:rsid w:val="00D813AA"/>
    <w:rsid w:val="00D82B65"/>
    <w:rsid w:val="00D82CE8"/>
    <w:rsid w:val="00D852C6"/>
    <w:rsid w:val="00D93BAB"/>
    <w:rsid w:val="00D94377"/>
    <w:rsid w:val="00DA0537"/>
    <w:rsid w:val="00DA0CCF"/>
    <w:rsid w:val="00DA4355"/>
    <w:rsid w:val="00DB213E"/>
    <w:rsid w:val="00DB5BF0"/>
    <w:rsid w:val="00DB6613"/>
    <w:rsid w:val="00DC7BE8"/>
    <w:rsid w:val="00DD04AD"/>
    <w:rsid w:val="00DD494B"/>
    <w:rsid w:val="00DD496E"/>
    <w:rsid w:val="00DD6F32"/>
    <w:rsid w:val="00DD7D09"/>
    <w:rsid w:val="00DF2BCC"/>
    <w:rsid w:val="00DF5C63"/>
    <w:rsid w:val="00E00F5F"/>
    <w:rsid w:val="00E0325A"/>
    <w:rsid w:val="00E0521C"/>
    <w:rsid w:val="00E26880"/>
    <w:rsid w:val="00E268FD"/>
    <w:rsid w:val="00E31170"/>
    <w:rsid w:val="00E320A4"/>
    <w:rsid w:val="00E3228B"/>
    <w:rsid w:val="00E334EA"/>
    <w:rsid w:val="00E476C3"/>
    <w:rsid w:val="00E537DE"/>
    <w:rsid w:val="00E61683"/>
    <w:rsid w:val="00E650C2"/>
    <w:rsid w:val="00E65966"/>
    <w:rsid w:val="00E75213"/>
    <w:rsid w:val="00E77A92"/>
    <w:rsid w:val="00E87016"/>
    <w:rsid w:val="00E91E33"/>
    <w:rsid w:val="00E95EB3"/>
    <w:rsid w:val="00E9618D"/>
    <w:rsid w:val="00EA0E5B"/>
    <w:rsid w:val="00EB2580"/>
    <w:rsid w:val="00EB51FB"/>
    <w:rsid w:val="00EC70C1"/>
    <w:rsid w:val="00ED14F4"/>
    <w:rsid w:val="00EE12F8"/>
    <w:rsid w:val="00EE1489"/>
    <w:rsid w:val="00EF061D"/>
    <w:rsid w:val="00F00F65"/>
    <w:rsid w:val="00F02688"/>
    <w:rsid w:val="00F07E06"/>
    <w:rsid w:val="00F1151A"/>
    <w:rsid w:val="00F14D03"/>
    <w:rsid w:val="00F16F13"/>
    <w:rsid w:val="00F22EB1"/>
    <w:rsid w:val="00F3291B"/>
    <w:rsid w:val="00F3329A"/>
    <w:rsid w:val="00F349B4"/>
    <w:rsid w:val="00F35340"/>
    <w:rsid w:val="00F3688E"/>
    <w:rsid w:val="00F45B85"/>
    <w:rsid w:val="00F6369A"/>
    <w:rsid w:val="00F71C2E"/>
    <w:rsid w:val="00F760B1"/>
    <w:rsid w:val="00F85B89"/>
    <w:rsid w:val="00F92373"/>
    <w:rsid w:val="00F932CB"/>
    <w:rsid w:val="00F96CDE"/>
    <w:rsid w:val="00F97BF2"/>
    <w:rsid w:val="00FA17B7"/>
    <w:rsid w:val="00FA1BCE"/>
    <w:rsid w:val="00FA43E5"/>
    <w:rsid w:val="00FA5C62"/>
    <w:rsid w:val="00FA6056"/>
    <w:rsid w:val="00FA75E9"/>
    <w:rsid w:val="00FB2F1F"/>
    <w:rsid w:val="00FC26CA"/>
    <w:rsid w:val="00FC2C09"/>
    <w:rsid w:val="00FC3B20"/>
    <w:rsid w:val="00FD3D70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78E7275-3B19-4D40-B0BB-53CFE677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B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7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C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B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5255A"/>
    <w:pPr>
      <w:spacing w:line="240" w:lineRule="exact"/>
    </w:pPr>
  </w:style>
  <w:style w:type="paragraph" w:customStyle="1" w:styleId="Style2">
    <w:name w:val="Style2"/>
    <w:basedOn w:val="a"/>
    <w:uiPriority w:val="99"/>
    <w:rsid w:val="00A5255A"/>
  </w:style>
  <w:style w:type="paragraph" w:customStyle="1" w:styleId="Style3">
    <w:name w:val="Style3"/>
    <w:basedOn w:val="a"/>
    <w:uiPriority w:val="99"/>
    <w:rsid w:val="00A5255A"/>
  </w:style>
  <w:style w:type="paragraph" w:customStyle="1" w:styleId="Style4">
    <w:name w:val="Style4"/>
    <w:basedOn w:val="a"/>
    <w:uiPriority w:val="99"/>
    <w:rsid w:val="00A5255A"/>
  </w:style>
  <w:style w:type="paragraph" w:customStyle="1" w:styleId="Style5">
    <w:name w:val="Style5"/>
    <w:basedOn w:val="a"/>
    <w:uiPriority w:val="99"/>
    <w:rsid w:val="00A5255A"/>
  </w:style>
  <w:style w:type="paragraph" w:customStyle="1" w:styleId="Style6">
    <w:name w:val="Style6"/>
    <w:basedOn w:val="a"/>
    <w:uiPriority w:val="99"/>
    <w:rsid w:val="00A5255A"/>
    <w:pPr>
      <w:spacing w:line="240" w:lineRule="exact"/>
      <w:ind w:firstLine="499"/>
      <w:jc w:val="both"/>
    </w:pPr>
  </w:style>
  <w:style w:type="paragraph" w:customStyle="1" w:styleId="Style7">
    <w:name w:val="Style7"/>
    <w:basedOn w:val="a"/>
    <w:uiPriority w:val="99"/>
    <w:rsid w:val="00A5255A"/>
  </w:style>
  <w:style w:type="paragraph" w:customStyle="1" w:styleId="Style8">
    <w:name w:val="Style8"/>
    <w:basedOn w:val="a"/>
    <w:uiPriority w:val="99"/>
    <w:rsid w:val="00A5255A"/>
    <w:pPr>
      <w:spacing w:line="240" w:lineRule="exact"/>
      <w:ind w:firstLine="806"/>
    </w:pPr>
  </w:style>
  <w:style w:type="paragraph" w:customStyle="1" w:styleId="Style9">
    <w:name w:val="Style9"/>
    <w:basedOn w:val="a"/>
    <w:uiPriority w:val="99"/>
    <w:rsid w:val="00A5255A"/>
  </w:style>
  <w:style w:type="paragraph" w:customStyle="1" w:styleId="Style10">
    <w:name w:val="Style10"/>
    <w:basedOn w:val="a"/>
    <w:uiPriority w:val="99"/>
    <w:rsid w:val="00A5255A"/>
    <w:pPr>
      <w:spacing w:line="241" w:lineRule="exact"/>
      <w:ind w:firstLine="533"/>
      <w:jc w:val="both"/>
    </w:pPr>
  </w:style>
  <w:style w:type="character" w:customStyle="1" w:styleId="FontStyle12">
    <w:name w:val="Font Style12"/>
    <w:basedOn w:val="a0"/>
    <w:uiPriority w:val="99"/>
    <w:rsid w:val="00A525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A525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A5255A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A5255A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Hyperlink"/>
    <w:basedOn w:val="a0"/>
    <w:uiPriority w:val="99"/>
    <w:rsid w:val="00A5255A"/>
    <w:rPr>
      <w:color w:val="000080"/>
      <w:u w:val="single"/>
    </w:rPr>
  </w:style>
  <w:style w:type="character" w:customStyle="1" w:styleId="FontStyle11">
    <w:name w:val="Font Style11"/>
    <w:basedOn w:val="a0"/>
    <w:uiPriority w:val="99"/>
    <w:rsid w:val="00407D2D"/>
    <w:rPr>
      <w:rFonts w:ascii="Times New Roman" w:hAnsi="Times New Roman" w:cs="Times New Roman" w:hint="default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15A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5A43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15A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5A43"/>
    <w:rPr>
      <w:rFonts w:hAnsi="Times New Roman" w:cs="Times New Roman"/>
      <w:sz w:val="24"/>
      <w:szCs w:val="24"/>
    </w:rPr>
  </w:style>
  <w:style w:type="paragraph" w:customStyle="1" w:styleId="ConsNormal">
    <w:name w:val="ConsNormal"/>
    <w:rsid w:val="00584754"/>
    <w:pPr>
      <w:widowControl w:val="0"/>
      <w:autoSpaceDE w:val="0"/>
      <w:autoSpaceDN w:val="0"/>
      <w:adjustRightInd w:val="0"/>
      <w:spacing w:after="0" w:line="240" w:lineRule="auto"/>
      <w:ind w:right="23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ЗЗЗАГОЛОВОК"/>
    <w:basedOn w:val="2"/>
    <w:qFormat/>
    <w:rsid w:val="00584754"/>
    <w:pPr>
      <w:keepLines w:val="0"/>
      <w:widowControl/>
      <w:autoSpaceDE/>
      <w:autoSpaceDN/>
      <w:adjustRightInd/>
      <w:spacing w:before="240" w:after="240"/>
      <w:ind w:right="23" w:firstLine="142"/>
      <w:jc w:val="center"/>
    </w:pPr>
    <w:rPr>
      <w:rFonts w:ascii="Times New Roman" w:eastAsia="Times New Roman" w:hAnsi="Times New Roman" w:cs="Times New Roman"/>
      <w:iCs/>
      <w:caps/>
      <w:color w:val="auto"/>
    </w:rPr>
  </w:style>
  <w:style w:type="character" w:customStyle="1" w:styleId="20">
    <w:name w:val="Заголовок 2 Знак"/>
    <w:basedOn w:val="a0"/>
    <w:link w:val="2"/>
    <w:uiPriority w:val="9"/>
    <w:semiHidden/>
    <w:rsid w:val="005847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99"/>
    <w:qFormat/>
    <w:rsid w:val="0058475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FC3B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7CB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error1">
    <w:name w:val="error1"/>
    <w:basedOn w:val="a0"/>
    <w:rsid w:val="00C77CBB"/>
    <w:rPr>
      <w:color w:val="CC0000"/>
    </w:rPr>
  </w:style>
  <w:style w:type="paragraph" w:styleId="aa">
    <w:name w:val="Body Text"/>
    <w:basedOn w:val="a"/>
    <w:link w:val="ab"/>
    <w:rsid w:val="007B721A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b">
    <w:name w:val="Основной текст Знак"/>
    <w:basedOn w:val="a0"/>
    <w:link w:val="aa"/>
    <w:rsid w:val="007B721A"/>
    <w:rPr>
      <w:rFonts w:eastAsia="Lucida Sans Unicode" w:hAnsi="Times New Roman" w:cs="Times New Roman"/>
      <w:kern w:val="1"/>
      <w:sz w:val="24"/>
      <w:szCs w:val="24"/>
      <w:lang w:eastAsia="ar-SA"/>
    </w:rPr>
  </w:style>
  <w:style w:type="paragraph" w:styleId="ac">
    <w:name w:val="Body Text Indent"/>
    <w:basedOn w:val="a"/>
    <w:link w:val="ad"/>
    <w:rsid w:val="007B721A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7B721A"/>
    <w:rPr>
      <w:rFonts w:eastAsia="Lucida Sans Unicode" w:hAnsi="Times New Roman" w:cs="Times New Roman"/>
      <w:kern w:val="1"/>
      <w:sz w:val="24"/>
      <w:szCs w:val="24"/>
      <w:lang w:eastAsia="ar-SA"/>
    </w:rPr>
  </w:style>
  <w:style w:type="paragraph" w:styleId="21">
    <w:name w:val="Body Text Indent 2"/>
    <w:basedOn w:val="a"/>
    <w:link w:val="22"/>
    <w:rsid w:val="00D63A5B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D63A5B"/>
    <w:rPr>
      <w:rFonts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54C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186AD1"/>
    <w:rPr>
      <w:b/>
      <w:bCs/>
    </w:rPr>
  </w:style>
  <w:style w:type="paragraph" w:styleId="af">
    <w:name w:val="Normal (Web)"/>
    <w:basedOn w:val="a"/>
    <w:uiPriority w:val="99"/>
    <w:unhideWhenUsed/>
    <w:rsid w:val="00186AD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B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FA43E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A43E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A43E5"/>
    <w:rPr>
      <w:rFonts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A43E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A43E5"/>
    <w:rPr>
      <w:rFonts w:hAnsi="Times New Roman" w:cs="Times New Roman"/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A43E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43E5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E16FF"/>
    <w:pPr>
      <w:spacing w:after="0" w:line="240" w:lineRule="auto"/>
    </w:pPr>
    <w:rPr>
      <w:rFonts w:eastAsia="Times New Roman" w:hAnsi="Times New Roman" w:cs="Times New Roman"/>
      <w:sz w:val="20"/>
      <w:szCs w:val="20"/>
    </w:rPr>
  </w:style>
  <w:style w:type="paragraph" w:styleId="af7">
    <w:name w:val="footnote text"/>
    <w:basedOn w:val="a"/>
    <w:link w:val="af8"/>
    <w:uiPriority w:val="99"/>
    <w:semiHidden/>
    <w:rsid w:val="001617D3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617D3"/>
    <w:rPr>
      <w:rFonts w:eastAsia="Times New Roman" w:hAnsi="Times New Roman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1617D3"/>
    <w:rPr>
      <w:rFonts w:cs="Times New Roman"/>
      <w:vertAlign w:val="superscript"/>
    </w:rPr>
  </w:style>
  <w:style w:type="table" w:styleId="afa">
    <w:name w:val="Table Grid"/>
    <w:basedOn w:val="a1"/>
    <w:uiPriority w:val="59"/>
    <w:rsid w:val="0042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List 2"/>
    <w:basedOn w:val="a"/>
    <w:uiPriority w:val="99"/>
    <w:rsid w:val="00750F38"/>
    <w:pPr>
      <w:widowControl/>
      <w:autoSpaceDE/>
      <w:autoSpaceDN/>
      <w:adjustRightInd/>
      <w:ind w:left="566" w:hanging="283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/fedresurs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tend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bd5b5c17-ff0e-4a45-8ade-b1db9e1fb804">
  <element uid="id_classification_confidential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601B3-E43E-464C-9DA7-FA497BF1C3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DD1D69C-6579-4B91-BCFC-7AB939ED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3530</Words>
  <Characters>20122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user</cp:lastModifiedBy>
  <cp:revision>67</cp:revision>
  <cp:lastPrinted>2023-01-22T11:08:00Z</cp:lastPrinted>
  <dcterms:created xsi:type="dcterms:W3CDTF">2017-11-22T07:18:00Z</dcterms:created>
  <dcterms:modified xsi:type="dcterms:W3CDTF">2023-01-22T11:25:00Z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daa32c9d-8dac-42b1-9e96-c5bc3e4dfb79</vt:lpwstr>
  </property>
  <property fmtid="{D5CDD505-2E9C-101B-9397-08002B2CF9AE}" pid="3" name="bjSaver">
    <vt:lpwstr>ZtDGTGrRc3Pn0qQvsvhlJzbxTA40yOW0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policy="bd5b5c17-ff0e-4a45-8ade-b1db9e1fb804" xmlns="http://www.boldonjames.com/2008/01/sie/i</vt:lpwstr>
  </property>
  <property fmtid="{D5CDD505-2E9C-101B-9397-08002B2CF9AE}" pid="5" name="bjDocumentLabelXML-0">
    <vt:lpwstr>nternal/label"&gt;&lt;element uid="id_classification_confidential" value="" /&gt;&lt;/sisl&gt;</vt:lpwstr>
  </property>
  <property fmtid="{D5CDD505-2E9C-101B-9397-08002B2CF9AE}" pid="6" name="bjDocumentSecurityLabel">
    <vt:lpwstr>Конфиденциально (C2 - Confidential)</vt:lpwstr>
  </property>
</Properties>
</file>