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E636E7" w14:textId="77777777" w:rsidR="00AE5C77" w:rsidRDefault="00AE5C77">
      <w:pPr>
        <w:autoSpaceDE w:val="0"/>
        <w:ind w:firstLine="540"/>
        <w:jc w:val="center"/>
        <w:rPr>
          <w:b/>
        </w:rPr>
      </w:pPr>
      <w:r>
        <w:rPr>
          <w:b/>
        </w:rPr>
        <w:t xml:space="preserve">ДОГОВОР О ЗАДАТКЕ </w:t>
      </w:r>
    </w:p>
    <w:p w14:paraId="22D5122A" w14:textId="77777777" w:rsidR="00AE5C77" w:rsidRDefault="00AE5C77">
      <w:pPr>
        <w:autoSpaceDE w:val="0"/>
        <w:ind w:firstLine="540"/>
        <w:jc w:val="both"/>
      </w:pPr>
    </w:p>
    <w:p w14:paraId="63268B5B" w14:textId="75BFFAA7" w:rsidR="00AE5C77" w:rsidRDefault="00AE5C77" w:rsidP="000F7F0E">
      <w:pPr>
        <w:autoSpaceDE w:val="0"/>
        <w:jc w:val="both"/>
      </w:pPr>
      <w:r>
        <w:t>г. Санкт-Петербург «___» ______ 20</w:t>
      </w:r>
      <w:r w:rsidR="003D0AAB">
        <w:t>2</w:t>
      </w:r>
      <w:r w:rsidR="00A27C16">
        <w:t>4</w:t>
      </w:r>
      <w:r>
        <w:t> года</w:t>
      </w:r>
      <w:r>
        <w:br/>
      </w:r>
    </w:p>
    <w:p w14:paraId="58BD0171" w14:textId="77777777" w:rsidR="009E657A" w:rsidRPr="000E439C" w:rsidRDefault="003E5EB5" w:rsidP="003D0AAB">
      <w:pPr>
        <w:autoSpaceDE w:val="0"/>
        <w:ind w:firstLine="540"/>
        <w:jc w:val="both"/>
      </w:pPr>
      <w:r w:rsidRPr="00D75108">
        <w:t xml:space="preserve">Конкурсный управляющий </w:t>
      </w:r>
      <w:r w:rsidR="003D0AAB" w:rsidRPr="00201062">
        <w:t>Акционерно</w:t>
      </w:r>
      <w:r w:rsidR="003D0AAB">
        <w:t>го</w:t>
      </w:r>
      <w:r w:rsidR="003D0AAB" w:rsidRPr="00201062">
        <w:t xml:space="preserve"> обществ</w:t>
      </w:r>
      <w:r w:rsidR="003D0AAB">
        <w:t>а</w:t>
      </w:r>
      <w:r w:rsidR="003D0AAB" w:rsidRPr="00201062">
        <w:t xml:space="preserve"> «ВИСКО» (ОГРН 1027807562210, ИНН 7813059155, адрес: 197374, г. Санкт-Петербург, ул. Оптиков, д. 4А, корп. 508, пом. 6Н №287) </w:t>
      </w:r>
      <w:r w:rsidRPr="00D75108">
        <w:t xml:space="preserve"> </w:t>
      </w:r>
      <w:r w:rsidR="003D0AAB" w:rsidRPr="00201062">
        <w:t xml:space="preserve">Козырев Сергей Михайлович (ИНН 771385106049, </w:t>
      </w:r>
      <w:r w:rsidR="008C7763">
        <w:t xml:space="preserve">СНИЛС </w:t>
      </w:r>
      <w:r w:rsidR="008C7763" w:rsidRPr="008C7763">
        <w:t>156-270-736 70</w:t>
      </w:r>
      <w:r w:rsidR="008C7763">
        <w:t xml:space="preserve">; </w:t>
      </w:r>
      <w:r w:rsidR="003D0AAB" w:rsidRPr="00201062">
        <w:t>адрес для направления корреспонденции конкурсному управляющему: 199397, г Санкт-Петербург, а/я 724) – член Ассоциации «</w:t>
      </w:r>
      <w:r w:rsidR="003D0AAB" w:rsidRPr="00F36E2C">
        <w:t>МЕЖРЕГИОНАЛЬНАЯ САМОРЕГУЛИРУЕМАЯ</w:t>
      </w:r>
      <w:r w:rsidR="003D0AAB">
        <w:t xml:space="preserve"> </w:t>
      </w:r>
      <w:r w:rsidR="003D0AAB" w:rsidRPr="00F36E2C">
        <w:t>ОРГАНИЗАЦИЯ</w:t>
      </w:r>
      <w:r w:rsidR="003D0AAB">
        <w:t xml:space="preserve"> </w:t>
      </w:r>
      <w:r w:rsidR="003D0AAB" w:rsidRPr="00F36E2C">
        <w:t>АРБИТРАЖНЫХ УПРАВЛЯЮЩИХ</w:t>
      </w:r>
      <w:r w:rsidR="003D0AAB" w:rsidRPr="00201062">
        <w:t>»</w:t>
      </w:r>
      <w:r w:rsidR="003D0AAB">
        <w:t xml:space="preserve"> </w:t>
      </w:r>
      <w:r w:rsidR="003D0AAB" w:rsidRPr="00201062">
        <w:t>(ОГРН 1026104143218, ИНН 6167065084, адрес: 344011, г. Ростов-на-Дону, пер. Гвардейский, д. 7)</w:t>
      </w:r>
      <w:r w:rsidRPr="00D75108">
        <w:t xml:space="preserve">, </w:t>
      </w:r>
      <w:r w:rsidR="003D0AAB" w:rsidRPr="00201062">
        <w:t>утвержден</w:t>
      </w:r>
      <w:r w:rsidR="003D0AAB">
        <w:t>ный</w:t>
      </w:r>
      <w:r w:rsidRPr="00D75108">
        <w:t xml:space="preserve"> </w:t>
      </w:r>
      <w:r w:rsidR="003D0AAB" w:rsidRPr="00201062">
        <w:t>Определением Арбитражного суда города Санкт-Петербурга и Ленинградской области от 04.12.2020 года (дата объявления резолютивной части - 02.12.2020 г.) по делу № А56-67979/2019</w:t>
      </w:r>
      <w:r w:rsidR="009E657A">
        <w:t xml:space="preserve">, </w:t>
      </w:r>
      <w:r w:rsidR="009E657A" w:rsidRPr="000E439C">
        <w:t xml:space="preserve"> именуем</w:t>
      </w:r>
      <w:r w:rsidR="009E657A">
        <w:t>ый</w:t>
      </w:r>
      <w:r w:rsidR="009E657A" w:rsidRPr="000E439C">
        <w:t xml:space="preserve"> в дальнейшем «</w:t>
      </w:r>
      <w:r w:rsidR="009E657A" w:rsidRPr="000E439C">
        <w:rPr>
          <w:b/>
        </w:rPr>
        <w:t>Организатор Торгов</w:t>
      </w:r>
      <w:r w:rsidR="009E657A" w:rsidRPr="000E439C">
        <w:t xml:space="preserve">», с одной стороны, и </w:t>
      </w:r>
    </w:p>
    <w:p w14:paraId="65ED2EA8" w14:textId="77777777" w:rsidR="00AE5C77" w:rsidRDefault="00AE5C77" w:rsidP="009E657A">
      <w:pPr>
        <w:autoSpaceDE w:val="0"/>
        <w:jc w:val="both"/>
      </w:pPr>
      <w:r w:rsidRPr="000E439C">
        <w:rPr>
          <w:b/>
        </w:rPr>
        <w:t>___________________________________________________________________________</w:t>
      </w:r>
      <w:r w:rsidRPr="000E439C">
        <w:t>,</w:t>
      </w:r>
      <w:r>
        <w:t xml:space="preserve"> присоединившийся к настоящему договору, именуемый в дальнейшем «</w:t>
      </w:r>
      <w:r>
        <w:rPr>
          <w:b/>
        </w:rPr>
        <w:t>Претендент</w:t>
      </w:r>
      <w:r>
        <w:t>»,</w:t>
      </w:r>
    </w:p>
    <w:p w14:paraId="5723BE5E" w14:textId="77777777" w:rsidR="00AE5C77" w:rsidRPr="000F7F0E" w:rsidRDefault="00AE5C77" w:rsidP="00542649">
      <w:pPr>
        <w:autoSpaceDE w:val="0"/>
        <w:jc w:val="both"/>
      </w:pPr>
      <w:r>
        <w:t xml:space="preserve">претендент на участие в </w:t>
      </w:r>
      <w:r w:rsidRPr="000F7F0E">
        <w:t xml:space="preserve">торгах по продаже </w:t>
      </w:r>
      <w:r w:rsidR="0004420A">
        <w:t>имущества</w:t>
      </w:r>
      <w:r w:rsidRPr="000F7F0E">
        <w:t xml:space="preserve"> </w:t>
      </w:r>
      <w:r w:rsidR="003D0AAB">
        <w:rPr>
          <w:rFonts w:cs="Verdana"/>
        </w:rPr>
        <w:t>А</w:t>
      </w:r>
      <w:r w:rsidR="000E439C">
        <w:rPr>
          <w:rFonts w:cs="Verdana"/>
        </w:rPr>
        <w:t xml:space="preserve">О </w:t>
      </w:r>
      <w:r w:rsidR="003F7260" w:rsidRPr="003F7260">
        <w:rPr>
          <w:rFonts w:cs="Verdana"/>
        </w:rPr>
        <w:t>«</w:t>
      </w:r>
      <w:r w:rsidR="003E5EB5" w:rsidRPr="00FC0DC2">
        <w:t>ВИСКО</w:t>
      </w:r>
      <w:r w:rsidR="003F7260" w:rsidRPr="003F7260">
        <w:rPr>
          <w:rFonts w:cs="Verdana"/>
        </w:rPr>
        <w:t>»</w:t>
      </w:r>
      <w:r>
        <w:rPr>
          <w:rFonts w:cs="Verdana"/>
        </w:rPr>
        <w:t xml:space="preserve"> </w:t>
      </w:r>
      <w:r w:rsidRPr="000F7F0E">
        <w:t xml:space="preserve">(именуемое в дальнейшем - </w:t>
      </w:r>
      <w:r w:rsidRPr="003D0AAB">
        <w:rPr>
          <w:b/>
        </w:rPr>
        <w:t>Должник</w:t>
      </w:r>
      <w:r w:rsidRPr="000F7F0E">
        <w:t>)</w:t>
      </w:r>
      <w:r>
        <w:t xml:space="preserve"> </w:t>
      </w:r>
      <w:r w:rsidRPr="000F7F0E">
        <w:t xml:space="preserve">с другой стороны, </w:t>
      </w:r>
    </w:p>
    <w:p w14:paraId="114B061A" w14:textId="77777777" w:rsidR="00AE5C77" w:rsidRDefault="00AE5C77" w:rsidP="0057655C">
      <w:pPr>
        <w:autoSpaceDE w:val="0"/>
        <w:ind w:firstLine="540"/>
        <w:jc w:val="both"/>
      </w:pPr>
      <w:r w:rsidRPr="000F7F0E">
        <w:t>именуемые совместно «</w:t>
      </w:r>
      <w:r w:rsidRPr="00DE23D0">
        <w:rPr>
          <w:b/>
        </w:rPr>
        <w:t>Стороны</w:t>
      </w:r>
      <w:r w:rsidRPr="000F7F0E">
        <w:t xml:space="preserve">», в соответствии с требованиями ст.ст. 380, 381, 428 ГК РФ, заключили настоящий Договор </w:t>
      </w:r>
      <w:r>
        <w:t xml:space="preserve">(далее – </w:t>
      </w:r>
      <w:r w:rsidRPr="00DE23D0">
        <w:rPr>
          <w:b/>
        </w:rPr>
        <w:t>Договор</w:t>
      </w:r>
      <w:r>
        <w:t>) о нижеследующем:</w:t>
      </w:r>
    </w:p>
    <w:p w14:paraId="0635C0C8" w14:textId="77777777" w:rsidR="00AE5C77" w:rsidRDefault="00AE5C77" w:rsidP="0057655C">
      <w:pPr>
        <w:autoSpaceDE w:val="0"/>
        <w:ind w:firstLine="540"/>
        <w:jc w:val="both"/>
      </w:pPr>
    </w:p>
    <w:p w14:paraId="57316803" w14:textId="77777777" w:rsidR="00AE5C77" w:rsidRPr="008F7666" w:rsidRDefault="00AE5C77" w:rsidP="008F7666">
      <w:pPr>
        <w:pStyle w:val="2"/>
        <w:shd w:val="clear" w:color="auto" w:fill="FFFFFF"/>
        <w:spacing w:before="217" w:after="82" w:line="326" w:lineRule="atLeast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57655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1. В соответствии с условиями Договора Претендент на участие в торгах по продаже имущества Должника включенного в состав Лота № </w:t>
      </w:r>
      <w:r w:rsidR="00093C8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</w:t>
      </w:r>
      <w:r w:rsidRPr="0057655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проводимых </w:t>
      </w:r>
      <w:r w:rsidR="00353BA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</w:t>
      </w:r>
      <w:r w:rsidRPr="0057655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с </w:t>
      </w:r>
      <w:r w:rsidR="00353BA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</w:t>
      </w:r>
      <w:r w:rsidRPr="0057655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(далее – </w:t>
      </w:r>
      <w:r w:rsidRPr="00DE23D0">
        <w:rPr>
          <w:rFonts w:ascii="Times New Roman" w:hAnsi="Times New Roman"/>
          <w:bCs w:val="0"/>
          <w:i w:val="0"/>
          <w:iCs w:val="0"/>
          <w:sz w:val="24"/>
          <w:szCs w:val="24"/>
        </w:rPr>
        <w:t>Торги</w:t>
      </w:r>
      <w:r w:rsidRPr="0057655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), объявление о которых было опубликовано в газете «Коммерсантъ» № </w:t>
      </w:r>
      <w:r w:rsidR="00353BA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</w:t>
      </w:r>
      <w:r w:rsidRPr="0057655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от </w:t>
      </w:r>
      <w:r w:rsidR="00353BA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</w:t>
      </w:r>
      <w:r w:rsidRPr="0057655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объявление № </w:t>
      </w:r>
      <w:r w:rsidR="00353BA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</w:t>
      </w:r>
      <w:r w:rsidRPr="008F766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перечисляет денежные средства в размере </w:t>
      </w:r>
      <w:r w:rsidR="00093C8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</w:t>
      </w:r>
      <w:r w:rsidR="006738B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8F766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(</w:t>
      </w:r>
      <w:r w:rsidR="00093C8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____________________________________________</w:t>
      </w:r>
      <w:r w:rsidRPr="008F766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) рубл</w:t>
      </w:r>
      <w:r w:rsidR="004376D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ей</w:t>
      </w:r>
      <w:r w:rsidRPr="008F766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093C8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</w:t>
      </w:r>
      <w:r w:rsidRPr="008F766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копе</w:t>
      </w:r>
      <w:r w:rsidR="00B34CE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ек</w:t>
      </w:r>
      <w:r w:rsidRPr="008F766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(НДС не облагается) (далее – «</w:t>
      </w:r>
      <w:r w:rsidRPr="00DE23D0">
        <w:rPr>
          <w:rFonts w:ascii="Times New Roman" w:hAnsi="Times New Roman"/>
          <w:bCs w:val="0"/>
          <w:i w:val="0"/>
          <w:iCs w:val="0"/>
          <w:sz w:val="24"/>
          <w:szCs w:val="24"/>
        </w:rPr>
        <w:t>Задаток</w:t>
      </w:r>
      <w:r w:rsidRPr="008F766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») на расчетный счет </w:t>
      </w:r>
      <w:r w:rsidR="003D0AA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АО</w:t>
      </w:r>
      <w:r w:rsidRPr="008F766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«</w:t>
      </w:r>
      <w:r w:rsidR="003E5EB5" w:rsidRPr="003E5EB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ВИСКО</w:t>
      </w:r>
      <w:r w:rsidRPr="008F766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»,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</w:t>
      </w:r>
      <w:r w:rsidR="008A1C5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цессии </w:t>
      </w:r>
      <w:r w:rsidRPr="008F766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 его исполнению.</w:t>
      </w:r>
    </w:p>
    <w:p w14:paraId="1D700D24" w14:textId="77777777" w:rsidR="00DE23D0" w:rsidRDefault="00AE5C77" w:rsidP="00DE23D0">
      <w:pPr>
        <w:ind w:firstLine="540"/>
        <w:jc w:val="both"/>
      </w:pPr>
      <w:r w:rsidRPr="000E439C">
        <w:t xml:space="preserve">1.1. Реквизиты счета для перечисления Задатка: получатель — </w:t>
      </w:r>
      <w:r w:rsidR="003D0AAB">
        <w:t xml:space="preserve">АО «ВИСКО» (ИНН </w:t>
      </w:r>
      <w:r w:rsidR="003D0AAB" w:rsidRPr="00201062">
        <w:rPr>
          <w:lang w:eastAsia="ru-RU"/>
        </w:rPr>
        <w:t>7813059155</w:t>
      </w:r>
      <w:r w:rsidR="003D0AAB">
        <w:rPr>
          <w:lang w:eastAsia="ru-RU"/>
        </w:rPr>
        <w:t>,</w:t>
      </w:r>
      <w:r w:rsidR="003D0AAB">
        <w:t xml:space="preserve"> КПП </w:t>
      </w:r>
      <w:r w:rsidR="003D0AAB">
        <w:rPr>
          <w:lang w:eastAsia="ru-RU"/>
        </w:rPr>
        <w:t>7814</w:t>
      </w:r>
      <w:r w:rsidR="003D0AAB" w:rsidRPr="009A57BB">
        <w:rPr>
          <w:lang w:eastAsia="ru-RU"/>
        </w:rPr>
        <w:t>01001</w:t>
      </w:r>
      <w:r w:rsidR="003D0AAB">
        <w:t xml:space="preserve">, ОГРН </w:t>
      </w:r>
      <w:r w:rsidR="003D0AAB" w:rsidRPr="00201062">
        <w:t>1027807562210</w:t>
      </w:r>
      <w:r w:rsidR="003D0AAB">
        <w:t xml:space="preserve">), р/с </w:t>
      </w:r>
      <w:r w:rsidR="003D0AAB" w:rsidRPr="00201062">
        <w:t>40702810322000004798</w:t>
      </w:r>
      <w:r w:rsidR="003D0AAB" w:rsidRPr="00811470">
        <w:t xml:space="preserve"> </w:t>
      </w:r>
      <w:r w:rsidR="003D0AAB" w:rsidRPr="006269EE">
        <w:t xml:space="preserve">в </w:t>
      </w:r>
      <w:r w:rsidR="003D0AAB" w:rsidRPr="00201062">
        <w:t>Филиале ПАО «БАНК УРАЛСИБ» в г. Санкт-Петербург</w:t>
      </w:r>
      <w:r w:rsidR="003D0AAB">
        <w:t xml:space="preserve">, </w:t>
      </w:r>
      <w:r w:rsidR="003D0AAB" w:rsidRPr="00201062">
        <w:t>БИК 044030706, кор. счет № 30101810800000000706 в Северо-Западном ГУ Банка России</w:t>
      </w:r>
      <w:r w:rsidR="00DE23D0">
        <w:t>.</w:t>
      </w:r>
    </w:p>
    <w:p w14:paraId="6EB4CD95" w14:textId="77777777" w:rsidR="00AE5C77" w:rsidRDefault="00AE5C77" w:rsidP="00DE23D0">
      <w:pPr>
        <w:ind w:firstLine="540"/>
        <w:jc w:val="both"/>
      </w:pPr>
      <w:r>
        <w:t>2. Задаток считается внесенным с даты поступления всей суммы Задатка на данный счет.</w:t>
      </w:r>
    </w:p>
    <w:p w14:paraId="293FAD1D" w14:textId="77777777" w:rsidR="00AE5C77" w:rsidRDefault="00AE5C77">
      <w:pPr>
        <w:autoSpaceDE w:val="0"/>
        <w:ind w:firstLine="540"/>
        <w:jc w:val="both"/>
      </w:pPr>
      <w:r>
        <w:t>3. В случае</w:t>
      </w:r>
      <w:r w:rsidR="00DE23D0">
        <w:t>,</w:t>
      </w:r>
      <w:r>
        <w:t xml:space="preserve">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0AE0FF3D" w14:textId="77777777" w:rsidR="00AE5C77" w:rsidRDefault="00AE5C77">
      <w:pPr>
        <w:autoSpaceDE w:val="0"/>
        <w:ind w:firstLine="540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74AC887F" w14:textId="77777777" w:rsidR="00AE5C77" w:rsidRDefault="00AE5C77">
      <w:pPr>
        <w:autoSpaceDE w:val="0"/>
        <w:ind w:firstLine="540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14:paraId="19FD58F7" w14:textId="77777777" w:rsidR="00AE5C77" w:rsidRDefault="00AE5C77">
      <w:pPr>
        <w:autoSpaceDE w:val="0"/>
        <w:ind w:firstLine="540"/>
        <w:jc w:val="both"/>
      </w:pPr>
      <w:r>
        <w:t>6. Исполнение обязанности по внесению Задатка третьими лицами не допускается.</w:t>
      </w:r>
    </w:p>
    <w:p w14:paraId="274AB3B4" w14:textId="77777777" w:rsidR="00AE5C77" w:rsidRDefault="00AE5C77">
      <w:pPr>
        <w:autoSpaceDE w:val="0"/>
        <w:ind w:firstLine="540"/>
        <w:jc w:val="both"/>
      </w:pPr>
      <w:r>
        <w:t>7. Сроки возврата Задатка, внесенного Претендентом:</w:t>
      </w:r>
    </w:p>
    <w:p w14:paraId="77DCCE2A" w14:textId="77777777" w:rsidR="00AE5C77" w:rsidRDefault="00AE5C77">
      <w:pPr>
        <w:autoSpaceDE w:val="0"/>
        <w:ind w:firstLine="540"/>
        <w:jc w:val="both"/>
      </w:pPr>
      <w:r>
        <w:t>7.1.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CDE0FED" w14:textId="77777777" w:rsidR="00AE5C77" w:rsidRDefault="00AE5C77">
      <w:pPr>
        <w:autoSpaceDE w:val="0"/>
        <w:ind w:firstLine="540"/>
        <w:jc w:val="both"/>
      </w:pPr>
      <w:r>
        <w:lastRenderedPageBreak/>
        <w:t>7.2.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1E15DBE1" w14:textId="77777777" w:rsidR="00AE5C77" w:rsidRDefault="00AE5C77">
      <w:pPr>
        <w:autoSpaceDE w:val="0"/>
        <w:ind w:firstLine="540"/>
        <w:jc w:val="both"/>
      </w:pPr>
      <w:r>
        <w:t>7.3.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47A1060D" w14:textId="77777777" w:rsidR="00AE5C77" w:rsidRDefault="00AE5C77">
      <w:pPr>
        <w:autoSpaceDE w:val="0"/>
        <w:ind w:firstLine="540"/>
        <w:jc w:val="both"/>
      </w:pPr>
      <w:r>
        <w:t>7.4.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07720D39" w14:textId="77777777" w:rsidR="00AE5C77" w:rsidRDefault="00AE5C77">
      <w:pPr>
        <w:autoSpaceDE w:val="0"/>
        <w:ind w:firstLine="540"/>
        <w:jc w:val="both"/>
      </w:pPr>
      <w:r>
        <w:t xml:space="preserve">7.5.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</w:t>
      </w:r>
      <w:r w:rsidR="008A1C5F">
        <w:t>цессии</w:t>
      </w:r>
      <w:r>
        <w:t xml:space="preserve">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3D71F7C8" w14:textId="77777777" w:rsidR="00AE5C77" w:rsidRDefault="00AE5C77">
      <w:pPr>
        <w:autoSpaceDE w:val="0"/>
        <w:ind w:firstLine="540"/>
        <w:jc w:val="both"/>
      </w:pPr>
      <w:r>
        <w:t xml:space="preserve">7.6. В случае признания Претендента победителем Торгов сумма внесенного Задатка засчитывается в счет оплаты по договору </w:t>
      </w:r>
      <w:r w:rsidR="00DD21C0">
        <w:t>цессии</w:t>
      </w:r>
      <w:r>
        <w:t xml:space="preserve">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583B96B6" w14:textId="77777777" w:rsidR="00AE5C77" w:rsidRDefault="00AE5C77">
      <w:pPr>
        <w:autoSpaceDE w:val="0"/>
        <w:ind w:firstLine="540"/>
        <w:jc w:val="both"/>
      </w:pPr>
      <w:r>
        <w:t>8.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0111A2E8" w14:textId="77777777" w:rsidR="00AE5C77" w:rsidRDefault="00AE5C77">
      <w:pPr>
        <w:autoSpaceDE w:val="0"/>
        <w:ind w:firstLine="540"/>
        <w:jc w:val="both"/>
      </w:pPr>
      <w:r>
        <w:t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1CA34925" w14:textId="77777777" w:rsidR="00AE5C77" w:rsidRDefault="00AE5C77">
      <w:pPr>
        <w:autoSpaceDE w:val="0"/>
        <w:ind w:firstLine="540"/>
        <w:jc w:val="both"/>
      </w:pPr>
      <w:r>
        <w:t>10. Договор составлен в двух экземплярах, по одному для каждой из Сторон.</w:t>
      </w:r>
    </w:p>
    <w:p w14:paraId="3F39C006" w14:textId="77777777" w:rsidR="00AE5C77" w:rsidRDefault="00AE5C77">
      <w:pPr>
        <w:autoSpaceDE w:val="0"/>
        <w:ind w:firstLine="540"/>
        <w:jc w:val="both"/>
      </w:pPr>
      <w:r>
        <w:t>11. Договор вступает в силу с момента его подписания Претендентом.</w:t>
      </w:r>
    </w:p>
    <w:p w14:paraId="25887245" w14:textId="77777777" w:rsidR="00AE5C77" w:rsidRDefault="00AE5C77">
      <w:pPr>
        <w:autoSpaceDE w:val="0"/>
        <w:ind w:firstLine="540"/>
        <w:jc w:val="both"/>
      </w:pPr>
      <w:r>
        <w:t>12. Адреса, реквизиты и подписи Сторон:</w:t>
      </w:r>
    </w:p>
    <w:p w14:paraId="7E94992E" w14:textId="77777777" w:rsidR="00AE5C77" w:rsidRDefault="00AE5C77">
      <w:pPr>
        <w:ind w:firstLine="540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14:paraId="4F958052" w14:textId="77777777">
        <w:tc>
          <w:tcPr>
            <w:tcW w:w="4968" w:type="dxa"/>
          </w:tcPr>
          <w:p w14:paraId="25C56AEE" w14:textId="77777777" w:rsidR="00AE5C77" w:rsidRDefault="00AE5C77" w:rsidP="009768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ОРГАНИЗАТОР ТОРГОВ</w:t>
            </w:r>
          </w:p>
          <w:p w14:paraId="21A3F19F" w14:textId="77777777" w:rsidR="00AE5C77" w:rsidRDefault="00AE5C77">
            <w:pPr>
              <w:jc w:val="both"/>
              <w:rPr>
                <w:b/>
              </w:rPr>
            </w:pPr>
          </w:p>
          <w:p w14:paraId="29792D57" w14:textId="77777777" w:rsidR="00AE5C77" w:rsidRPr="003D0AAB" w:rsidRDefault="003D0AAB" w:rsidP="009768F4">
            <w:pPr>
              <w:jc w:val="center"/>
              <w:rPr>
                <w:b/>
              </w:rPr>
            </w:pPr>
            <w:r w:rsidRPr="003D0AAB">
              <w:rPr>
                <w:b/>
              </w:rPr>
              <w:t>Акционерное общество «ВИСКО»</w:t>
            </w:r>
          </w:p>
          <w:p w14:paraId="28CD2E82" w14:textId="77777777" w:rsidR="003D0AAB" w:rsidRDefault="003D0AAB" w:rsidP="00A060BC">
            <w:pPr>
              <w:jc w:val="both"/>
            </w:pPr>
            <w:r w:rsidRPr="00201062">
              <w:t>ОГРН 1027807562210</w:t>
            </w:r>
          </w:p>
          <w:p w14:paraId="627E0B24" w14:textId="77777777" w:rsidR="003D0AAB" w:rsidRDefault="003D0AAB" w:rsidP="00A060BC">
            <w:pPr>
              <w:jc w:val="both"/>
            </w:pPr>
            <w:r w:rsidRPr="00201062">
              <w:t>ИНН 7813059155</w:t>
            </w:r>
          </w:p>
          <w:p w14:paraId="187E3CB9" w14:textId="77777777" w:rsidR="00AE5C77" w:rsidRPr="00A92D69" w:rsidRDefault="003D0AAB" w:rsidP="00A060BC">
            <w:pPr>
              <w:jc w:val="both"/>
            </w:pPr>
            <w:r>
              <w:t>А</w:t>
            </w:r>
            <w:r w:rsidRPr="00201062">
              <w:t>дрес: 197374, г. Санкт-Петербург, ул. Оптиков, д. 4А, корп. 508, пом. 6Н №287</w:t>
            </w:r>
          </w:p>
          <w:p w14:paraId="3DEC341D" w14:textId="77777777" w:rsidR="00AE5C77" w:rsidRDefault="003D0AAB">
            <w:pPr>
              <w:jc w:val="both"/>
            </w:pPr>
            <w:r>
              <w:t xml:space="preserve">р/с </w:t>
            </w:r>
            <w:r w:rsidRPr="00201062">
              <w:t>40702810322000004798</w:t>
            </w:r>
            <w:r w:rsidRPr="00811470">
              <w:t xml:space="preserve"> </w:t>
            </w:r>
            <w:r w:rsidRPr="006269EE">
              <w:t xml:space="preserve">в </w:t>
            </w:r>
            <w:r w:rsidRPr="00201062">
              <w:t>Филиале ПАО «БАНК УРАЛСИБ» в г. Санкт-Петербург</w:t>
            </w:r>
            <w:r>
              <w:t xml:space="preserve">, </w:t>
            </w:r>
            <w:r w:rsidRPr="00201062">
              <w:t>БИК 044030706, кор. счет № 30101810800000000706 в Северо-Западном ГУ Банка России</w:t>
            </w:r>
          </w:p>
          <w:p w14:paraId="29980B23" w14:textId="77777777" w:rsidR="00DE23D0" w:rsidRDefault="00DE23D0">
            <w:pPr>
              <w:jc w:val="both"/>
            </w:pPr>
          </w:p>
          <w:p w14:paraId="48F005F2" w14:textId="77777777" w:rsidR="003D0AAB" w:rsidRDefault="003D0AAB">
            <w:pPr>
              <w:jc w:val="both"/>
            </w:pPr>
            <w:r>
              <w:t>Конкурсный управляющий АО «ВИСКО»</w:t>
            </w:r>
          </w:p>
          <w:p w14:paraId="3B20F2A6" w14:textId="77777777" w:rsidR="003D0AAB" w:rsidRPr="00A060BC" w:rsidRDefault="003D0AAB">
            <w:pPr>
              <w:jc w:val="both"/>
            </w:pPr>
          </w:p>
        </w:tc>
        <w:tc>
          <w:tcPr>
            <w:tcW w:w="4860" w:type="dxa"/>
          </w:tcPr>
          <w:p w14:paraId="7A09AD0F" w14:textId="77777777" w:rsidR="00AE5C77" w:rsidRDefault="00AE5C77" w:rsidP="009768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ПРЕТЕНДЕНТ:</w:t>
            </w:r>
          </w:p>
          <w:p w14:paraId="604101B9" w14:textId="77777777" w:rsidR="00AE5C77" w:rsidRDefault="00AE5C77">
            <w:pPr>
              <w:jc w:val="both"/>
              <w:rPr>
                <w:b/>
              </w:rPr>
            </w:pPr>
          </w:p>
          <w:p w14:paraId="38EBF7FD" w14:textId="77777777" w:rsidR="00AE5C77" w:rsidRDefault="00AE5C77">
            <w:pPr>
              <w:jc w:val="both"/>
              <w:rPr>
                <w:b/>
                <w:lang w:val="en-US"/>
              </w:rPr>
            </w:pPr>
          </w:p>
        </w:tc>
      </w:tr>
      <w:tr w:rsidR="00AE5C77" w14:paraId="6CA1499B" w14:textId="77777777">
        <w:trPr>
          <w:trHeight w:val="671"/>
        </w:trPr>
        <w:tc>
          <w:tcPr>
            <w:tcW w:w="4968" w:type="dxa"/>
          </w:tcPr>
          <w:p w14:paraId="3568BAB5" w14:textId="77777777" w:rsidR="00AE5C77" w:rsidRDefault="00AE5C77" w:rsidP="003D0AA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</w:t>
            </w:r>
            <w:r w:rsidR="003D0AAB">
              <w:rPr>
                <w:color w:val="auto"/>
              </w:rPr>
              <w:t>Козырев С.М.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860" w:type="dxa"/>
          </w:tcPr>
          <w:p w14:paraId="0DCF8155" w14:textId="77777777" w:rsidR="00AE5C77" w:rsidRDefault="00AE5C77">
            <w:pPr>
              <w:ind w:firstLine="540"/>
              <w:jc w:val="both"/>
            </w:pPr>
            <w:r>
              <w:t>_________________________</w:t>
            </w:r>
          </w:p>
        </w:tc>
      </w:tr>
    </w:tbl>
    <w:p w14:paraId="0291B433" w14:textId="77777777" w:rsidR="00AE5C77" w:rsidRDefault="00AE5C77">
      <w:pPr>
        <w:ind w:firstLine="540"/>
        <w:jc w:val="both"/>
      </w:pPr>
    </w:p>
    <w:sectPr w:rsidR="00AE5C77" w:rsidSect="00987C07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031E" w14:textId="77777777" w:rsidR="008A1C5F" w:rsidRDefault="008A1C5F">
      <w:r>
        <w:separator/>
      </w:r>
    </w:p>
  </w:endnote>
  <w:endnote w:type="continuationSeparator" w:id="0">
    <w:p w14:paraId="47394266" w14:textId="77777777" w:rsidR="008A1C5F" w:rsidRDefault="008A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9EA5" w14:textId="77777777" w:rsidR="008A1C5F" w:rsidRDefault="00A27C16">
    <w:pPr>
      <w:pStyle w:val="a8"/>
    </w:pPr>
    <w:r>
      <w:rPr>
        <w:noProof/>
        <w:lang w:eastAsia="ru-RU"/>
      </w:rPr>
      <w:pict w14:anchorId="0B4A65A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4029FE6C" w14:textId="77777777" w:rsidR="008A1C5F" w:rsidRDefault="008A1C5F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D21C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2C3D" w14:textId="77777777" w:rsidR="008A1C5F" w:rsidRDefault="008A1C5F">
      <w:r>
        <w:separator/>
      </w:r>
    </w:p>
  </w:footnote>
  <w:footnote w:type="continuationSeparator" w:id="0">
    <w:p w14:paraId="71D2CD39" w14:textId="77777777" w:rsidR="008A1C5F" w:rsidRDefault="008A1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F31"/>
    <w:rsid w:val="00021328"/>
    <w:rsid w:val="0004420A"/>
    <w:rsid w:val="00053D48"/>
    <w:rsid w:val="000805D0"/>
    <w:rsid w:val="00093C87"/>
    <w:rsid w:val="000E2E24"/>
    <w:rsid w:val="000E439C"/>
    <w:rsid w:val="000F7F0E"/>
    <w:rsid w:val="0010215A"/>
    <w:rsid w:val="00107B30"/>
    <w:rsid w:val="00136B5F"/>
    <w:rsid w:val="00154C64"/>
    <w:rsid w:val="001B1B90"/>
    <w:rsid w:val="002216B5"/>
    <w:rsid w:val="002C0D1A"/>
    <w:rsid w:val="002F237C"/>
    <w:rsid w:val="003057CF"/>
    <w:rsid w:val="0031515B"/>
    <w:rsid w:val="00353BA5"/>
    <w:rsid w:val="0036078A"/>
    <w:rsid w:val="003A0F31"/>
    <w:rsid w:val="003D0AAB"/>
    <w:rsid w:val="003E5EB5"/>
    <w:rsid w:val="003F2C93"/>
    <w:rsid w:val="003F7260"/>
    <w:rsid w:val="00403FDC"/>
    <w:rsid w:val="0041693C"/>
    <w:rsid w:val="004376DD"/>
    <w:rsid w:val="00481C12"/>
    <w:rsid w:val="004C5823"/>
    <w:rsid w:val="00542649"/>
    <w:rsid w:val="00570CC0"/>
    <w:rsid w:val="0057655C"/>
    <w:rsid w:val="00595B5F"/>
    <w:rsid w:val="006738B5"/>
    <w:rsid w:val="00695940"/>
    <w:rsid w:val="00705105"/>
    <w:rsid w:val="00737AFC"/>
    <w:rsid w:val="00772F1C"/>
    <w:rsid w:val="00777614"/>
    <w:rsid w:val="007A66D0"/>
    <w:rsid w:val="007F4EB8"/>
    <w:rsid w:val="00884F53"/>
    <w:rsid w:val="008A1C5F"/>
    <w:rsid w:val="008C7763"/>
    <w:rsid w:val="008F7666"/>
    <w:rsid w:val="0090599C"/>
    <w:rsid w:val="009768F4"/>
    <w:rsid w:val="00987C07"/>
    <w:rsid w:val="009D7353"/>
    <w:rsid w:val="009E657A"/>
    <w:rsid w:val="00A060BC"/>
    <w:rsid w:val="00A1190B"/>
    <w:rsid w:val="00A17628"/>
    <w:rsid w:val="00A27C16"/>
    <w:rsid w:val="00A34E04"/>
    <w:rsid w:val="00A62341"/>
    <w:rsid w:val="00A84D0E"/>
    <w:rsid w:val="00A92D69"/>
    <w:rsid w:val="00AE2E59"/>
    <w:rsid w:val="00AE5C77"/>
    <w:rsid w:val="00B06A26"/>
    <w:rsid w:val="00B22C21"/>
    <w:rsid w:val="00B34CEA"/>
    <w:rsid w:val="00B41284"/>
    <w:rsid w:val="00BC1880"/>
    <w:rsid w:val="00BF2BA5"/>
    <w:rsid w:val="00C309F5"/>
    <w:rsid w:val="00C33DE8"/>
    <w:rsid w:val="00C5552C"/>
    <w:rsid w:val="00C5675D"/>
    <w:rsid w:val="00C728DA"/>
    <w:rsid w:val="00CA116A"/>
    <w:rsid w:val="00CC7EA3"/>
    <w:rsid w:val="00CD7568"/>
    <w:rsid w:val="00D05DE3"/>
    <w:rsid w:val="00D41514"/>
    <w:rsid w:val="00D74603"/>
    <w:rsid w:val="00DD21C0"/>
    <w:rsid w:val="00DE23D0"/>
    <w:rsid w:val="00E008B3"/>
    <w:rsid w:val="00EA11C0"/>
    <w:rsid w:val="00F249CF"/>
    <w:rsid w:val="00F300D8"/>
    <w:rsid w:val="00F9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18CF67D"/>
  <w15:docId w15:val="{DA193EDB-F257-44B3-8218-A6487F22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07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basedOn w:val="1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basedOn w:val="a0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93ABF"/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creator>user</dc:creator>
  <cp:lastModifiedBy>Токмакова Ульяна</cp:lastModifiedBy>
  <cp:revision>4</cp:revision>
  <dcterms:created xsi:type="dcterms:W3CDTF">2022-07-27T11:59:00Z</dcterms:created>
  <dcterms:modified xsi:type="dcterms:W3CDTF">2024-04-18T12:51:00Z</dcterms:modified>
</cp:coreProperties>
</file>