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06D9" w:rsidRPr="008433EB" w:rsidRDefault="00A41798">
      <w:pPr>
        <w:ind w:firstLine="709"/>
        <w:jc w:val="center"/>
        <w:rPr>
          <w:b/>
          <w:sz w:val="24"/>
        </w:rPr>
      </w:pPr>
      <w:r w:rsidRPr="008433EB">
        <w:rPr>
          <w:b/>
          <w:sz w:val="24"/>
        </w:rPr>
        <w:t>Договор о задатке</w:t>
      </w:r>
    </w:p>
    <w:p w:rsidR="00C506D9" w:rsidRPr="008433EB" w:rsidRDefault="00C506D9">
      <w:pPr>
        <w:ind w:firstLine="709"/>
        <w:jc w:val="center"/>
        <w:rPr>
          <w:sz w:val="24"/>
        </w:rPr>
      </w:pPr>
    </w:p>
    <w:p w:rsidR="00C506D9" w:rsidRPr="008433EB" w:rsidRDefault="00A41798">
      <w:pPr>
        <w:ind w:firstLine="709"/>
        <w:jc w:val="center"/>
        <w:rPr>
          <w:sz w:val="24"/>
        </w:rPr>
      </w:pPr>
      <w:r w:rsidRPr="008433EB">
        <w:rPr>
          <w:sz w:val="24"/>
        </w:rPr>
        <w:t xml:space="preserve">г. </w:t>
      </w:r>
      <w:r w:rsidR="00965A6A">
        <w:rPr>
          <w:sz w:val="24"/>
        </w:rPr>
        <w:t>Нижний Новгород</w:t>
      </w:r>
      <w:r w:rsidRPr="008433EB">
        <w:rPr>
          <w:sz w:val="24"/>
        </w:rPr>
        <w:t xml:space="preserve">                                                         </w:t>
      </w:r>
      <w:r w:rsidR="008433EB">
        <w:rPr>
          <w:sz w:val="24"/>
        </w:rPr>
        <w:t xml:space="preserve">               «__» _______ 202</w:t>
      </w:r>
      <w:r w:rsidR="00965A6A">
        <w:rPr>
          <w:sz w:val="24"/>
        </w:rPr>
        <w:t>6</w:t>
      </w:r>
      <w:r w:rsidRPr="008433EB">
        <w:rPr>
          <w:sz w:val="24"/>
        </w:rPr>
        <w:t xml:space="preserve"> г.</w:t>
      </w:r>
    </w:p>
    <w:p w:rsidR="00C506D9" w:rsidRPr="008433EB" w:rsidRDefault="00C506D9">
      <w:pPr>
        <w:ind w:firstLine="709"/>
        <w:jc w:val="center"/>
        <w:rPr>
          <w:sz w:val="24"/>
        </w:rPr>
      </w:pPr>
    </w:p>
    <w:p w:rsidR="00C506D9" w:rsidRPr="008433EB" w:rsidRDefault="00A41798">
      <w:pPr>
        <w:ind w:firstLine="709"/>
        <w:jc w:val="both"/>
        <w:rPr>
          <w:sz w:val="24"/>
        </w:rPr>
      </w:pPr>
      <w:r w:rsidRPr="008433EB">
        <w:rPr>
          <w:b/>
          <w:sz w:val="24"/>
        </w:rPr>
        <w:t>Конкурсный управляющий ООО «</w:t>
      </w:r>
      <w:r w:rsidR="00965A6A">
        <w:rPr>
          <w:b/>
          <w:sz w:val="24"/>
        </w:rPr>
        <w:t>Лев</w:t>
      </w:r>
      <w:r w:rsidRPr="008433EB">
        <w:rPr>
          <w:b/>
          <w:sz w:val="24"/>
        </w:rPr>
        <w:t>» </w:t>
      </w:r>
      <w:r w:rsidRPr="008433EB">
        <w:rPr>
          <w:sz w:val="24"/>
        </w:rPr>
        <w:t>(</w:t>
      </w:r>
      <w:r w:rsidR="00965A6A" w:rsidRPr="00965A6A">
        <w:rPr>
          <w:sz w:val="24"/>
        </w:rPr>
        <w:t>ОГРН 1105259001484, ИНН 5259087463, адрес: 603137, Нижегородская область, г. Нижний Новгород, пр-кт Гагарина, д. 238, офис 1</w:t>
      </w:r>
      <w:r w:rsidRPr="008433EB">
        <w:rPr>
          <w:sz w:val="24"/>
        </w:rPr>
        <w:t xml:space="preserve">) </w:t>
      </w:r>
      <w:r w:rsidRPr="008433EB">
        <w:rPr>
          <w:b/>
          <w:sz w:val="24"/>
        </w:rPr>
        <w:t>Нерезов Виталий Александрович</w:t>
      </w:r>
      <w:r w:rsidRPr="008433EB">
        <w:rPr>
          <w:sz w:val="24"/>
        </w:rPr>
        <w:t xml:space="preserve"> (ИНН 360505612107,СНИЛС 152-238-561 49; nerezoff.vital@yandex.ru, тел.+7(920)409-64-45, член Ассоциации арбитражных управляющих «Центр финансового оздоровления предприятий агропромышленного комплекса» (ОГРН 1107799002057, ИНН 7707030411; 107031, г. Москва, ул. Б. Дмитровка, д. 32, стр. 1), действующий на основании </w:t>
      </w:r>
      <w:r w:rsidR="00965A6A" w:rsidRPr="00965A6A">
        <w:rPr>
          <w:sz w:val="24"/>
        </w:rPr>
        <w:t>Решения Арбитражного суда Нижегородской области от 30.09.2025 (резолютивная часть объявлена 29.09.2025) по делу № А43-37344/2024</w:t>
      </w:r>
      <w:r w:rsidRPr="008433EB">
        <w:rPr>
          <w:sz w:val="24"/>
        </w:rPr>
        <w:t xml:space="preserve">, именуемый в дальнейшем </w:t>
      </w:r>
      <w:r w:rsidRPr="008433EB">
        <w:rPr>
          <w:b/>
          <w:sz w:val="24"/>
        </w:rPr>
        <w:t>«Организатор торгов»,</w:t>
      </w:r>
      <w:r w:rsidRPr="008433EB">
        <w:rPr>
          <w:sz w:val="24"/>
        </w:rPr>
        <w:t xml:space="preserve"> и</w:t>
      </w:r>
    </w:p>
    <w:p w:rsidR="00C506D9" w:rsidRPr="008433EB" w:rsidRDefault="00A41798" w:rsidP="004B6FAD">
      <w:pPr>
        <w:ind w:firstLine="709"/>
        <w:jc w:val="both"/>
        <w:rPr>
          <w:sz w:val="24"/>
          <w:shd w:val="clear" w:color="auto" w:fill="FFFFFF"/>
        </w:rPr>
      </w:pPr>
      <w:r w:rsidRPr="008433EB">
        <w:rPr>
          <w:b/>
          <w:sz w:val="24"/>
          <w:shd w:val="clear" w:color="auto" w:fill="FFFFFF"/>
        </w:rPr>
        <w:t>_______________________________________________________________________</w:t>
      </w:r>
      <w:r w:rsidRPr="008433EB">
        <w:rPr>
          <w:sz w:val="24"/>
          <w:shd w:val="clear" w:color="auto" w:fill="FFFFFF"/>
        </w:rPr>
        <w:t xml:space="preserve">, именуемое в дальнейшем </w:t>
      </w:r>
      <w:r w:rsidRPr="008433EB">
        <w:rPr>
          <w:b/>
          <w:sz w:val="24"/>
          <w:shd w:val="clear" w:color="auto" w:fill="FFFFFF"/>
        </w:rPr>
        <w:t xml:space="preserve">«Заявитель», </w:t>
      </w:r>
      <w:r w:rsidRPr="008433EB">
        <w:rPr>
          <w:sz w:val="24"/>
          <w:shd w:val="clear" w:color="auto" w:fill="FFFFFF"/>
        </w:rPr>
        <w:t>заключили настоящий Договор о нижеследующем:</w:t>
      </w:r>
    </w:p>
    <w:p w:rsidR="00C506D9" w:rsidRPr="008433EB" w:rsidRDefault="00C506D9">
      <w:pPr>
        <w:ind w:firstLine="709"/>
        <w:jc w:val="both"/>
        <w:rPr>
          <w:sz w:val="24"/>
        </w:rPr>
      </w:pPr>
    </w:p>
    <w:p w:rsidR="00C506D9" w:rsidRPr="008433EB" w:rsidRDefault="00A41798">
      <w:pPr>
        <w:jc w:val="center"/>
        <w:rPr>
          <w:b/>
          <w:caps/>
          <w:sz w:val="24"/>
        </w:rPr>
      </w:pPr>
      <w:r w:rsidRPr="008433EB">
        <w:rPr>
          <w:b/>
          <w:caps/>
          <w:sz w:val="24"/>
        </w:rPr>
        <w:t>1. Предмет договора</w:t>
      </w:r>
    </w:p>
    <w:p w:rsidR="00C506D9" w:rsidRPr="00E713D2" w:rsidRDefault="00A41798" w:rsidP="00E713D2">
      <w:pPr>
        <w:ind w:firstLine="709"/>
        <w:jc w:val="both"/>
        <w:rPr>
          <w:spacing w:val="7"/>
          <w:position w:val="1"/>
          <w:sz w:val="24"/>
          <w:shd w:val="clear" w:color="auto" w:fill="FFFFFF"/>
        </w:rPr>
      </w:pPr>
      <w:r w:rsidRPr="008433EB">
        <w:rPr>
          <w:sz w:val="24"/>
          <w:shd w:val="clear" w:color="auto" w:fill="FFFFFF"/>
        </w:rPr>
        <w:t xml:space="preserve">1.1.В соответствии с объявлениями о продаже имущества </w:t>
      </w:r>
      <w:r w:rsidRPr="008433EB">
        <w:rPr>
          <w:b/>
          <w:sz w:val="24"/>
          <w:shd w:val="clear" w:color="auto" w:fill="FFFFFF"/>
        </w:rPr>
        <w:t>ООО «</w:t>
      </w:r>
      <w:r w:rsidR="00965A6A">
        <w:rPr>
          <w:b/>
          <w:sz w:val="24"/>
          <w:shd w:val="clear" w:color="auto" w:fill="FFFFFF"/>
        </w:rPr>
        <w:t>Лев</w:t>
      </w:r>
      <w:r w:rsidRPr="008433EB">
        <w:rPr>
          <w:b/>
          <w:sz w:val="24"/>
          <w:shd w:val="clear" w:color="auto" w:fill="FFFFFF"/>
        </w:rPr>
        <w:t>» </w:t>
      </w:r>
      <w:r w:rsidRPr="008433EB">
        <w:rPr>
          <w:sz w:val="24"/>
          <w:shd w:val="clear" w:color="auto" w:fill="FFFFFF"/>
        </w:rPr>
        <w:t xml:space="preserve"> (ЕФРСБ, Коммерсант), </w:t>
      </w:r>
      <w:r w:rsidRPr="008433EB">
        <w:rPr>
          <w:spacing w:val="7"/>
          <w:position w:val="1"/>
          <w:sz w:val="24"/>
          <w:shd w:val="clear" w:color="auto" w:fill="FFFFFF"/>
        </w:rPr>
        <w:t xml:space="preserve">Положением </w:t>
      </w:r>
      <w:r w:rsidR="00E713D2" w:rsidRPr="00E713D2">
        <w:rPr>
          <w:spacing w:val="7"/>
          <w:position w:val="1"/>
          <w:sz w:val="24"/>
          <w:shd w:val="clear" w:color="auto" w:fill="FFFFFF"/>
        </w:rPr>
        <w:t xml:space="preserve">о порядке, условиях и сроках продажи </w:t>
      </w:r>
      <w:r w:rsidR="00923527">
        <w:rPr>
          <w:spacing w:val="7"/>
          <w:position w:val="1"/>
          <w:sz w:val="24"/>
          <w:shd w:val="clear" w:color="auto" w:fill="FFFFFF"/>
        </w:rPr>
        <w:t xml:space="preserve">не залогового имущества, принадлежащего должнику на праве собственности </w:t>
      </w:r>
      <w:r w:rsidRPr="008433EB">
        <w:rPr>
          <w:spacing w:val="7"/>
          <w:position w:val="1"/>
          <w:sz w:val="24"/>
          <w:shd w:val="clear" w:color="auto" w:fill="FFFFFF"/>
        </w:rPr>
        <w:t>с указанием начальной цены продажи имущества</w:t>
      </w:r>
      <w:r w:rsidRPr="008433EB">
        <w:rPr>
          <w:position w:val="1"/>
          <w:sz w:val="24"/>
          <w:shd w:val="clear" w:color="auto" w:fill="FFFFFF"/>
        </w:rPr>
        <w:t xml:space="preserve">, </w:t>
      </w:r>
      <w:r w:rsidRPr="008433EB">
        <w:rPr>
          <w:b/>
          <w:caps/>
          <w:position w:val="1"/>
          <w:sz w:val="24"/>
          <w:shd w:val="clear" w:color="auto" w:fill="FFFFFF"/>
        </w:rPr>
        <w:t xml:space="preserve">Заявитель </w:t>
      </w:r>
      <w:r w:rsidRPr="008433EB">
        <w:rPr>
          <w:b/>
          <w:position w:val="1"/>
          <w:sz w:val="24"/>
          <w:shd w:val="clear" w:color="auto" w:fill="FFFFFF"/>
        </w:rPr>
        <w:t xml:space="preserve">для участия в </w:t>
      </w:r>
      <w:r w:rsidR="00813690">
        <w:rPr>
          <w:b/>
          <w:position w:val="1"/>
          <w:sz w:val="24"/>
          <w:shd w:val="clear" w:color="auto" w:fill="FFFFFF"/>
        </w:rPr>
        <w:t>повторных</w:t>
      </w:r>
      <w:r w:rsidRPr="008433EB">
        <w:rPr>
          <w:b/>
          <w:position w:val="1"/>
          <w:sz w:val="24"/>
          <w:shd w:val="clear" w:color="auto" w:fill="FFFFFF"/>
        </w:rPr>
        <w:t xml:space="preserve"> торгах </w:t>
      </w:r>
      <w:r w:rsidRPr="008433EB">
        <w:rPr>
          <w:position w:val="1"/>
          <w:sz w:val="24"/>
          <w:shd w:val="clear" w:color="auto" w:fill="FFFFFF"/>
        </w:rPr>
        <w:t xml:space="preserve">в форме открытого аукциона по продаже нижеуказанного имущества на электронной площадке (далее–ЭП)  представляет в сроки, установленные для приема заявок на участие в торгах, заявку на участие в торгах, вносит задаток на счет по реквизитам: </w:t>
      </w:r>
    </w:p>
    <w:p w:rsidR="00C506D9" w:rsidRPr="008433EB" w:rsidRDefault="00A41798">
      <w:pPr>
        <w:ind w:firstLine="709"/>
        <w:jc w:val="both"/>
        <w:rPr>
          <w:sz w:val="24"/>
          <w:shd w:val="clear" w:color="auto" w:fill="FFFFFF"/>
        </w:rPr>
      </w:pPr>
      <w:r w:rsidRPr="008433EB">
        <w:rPr>
          <w:sz w:val="24"/>
          <w:shd w:val="clear" w:color="auto" w:fill="FFFFFF"/>
        </w:rPr>
        <w:t>Получатель: ООО «</w:t>
      </w:r>
      <w:r w:rsidR="00965A6A">
        <w:rPr>
          <w:sz w:val="24"/>
          <w:shd w:val="clear" w:color="auto" w:fill="FFFFFF"/>
        </w:rPr>
        <w:t>Лев</w:t>
      </w:r>
      <w:r w:rsidRPr="008433EB">
        <w:rPr>
          <w:sz w:val="24"/>
          <w:shd w:val="clear" w:color="auto" w:fill="FFFFFF"/>
        </w:rPr>
        <w:t>»</w:t>
      </w:r>
    </w:p>
    <w:p w:rsidR="00C506D9" w:rsidRPr="008433EB" w:rsidRDefault="00A41798">
      <w:pPr>
        <w:ind w:firstLine="709"/>
        <w:jc w:val="both"/>
        <w:rPr>
          <w:sz w:val="24"/>
          <w:shd w:val="clear" w:color="auto" w:fill="FFFFFF"/>
        </w:rPr>
      </w:pPr>
      <w:r w:rsidRPr="008433EB">
        <w:rPr>
          <w:sz w:val="24"/>
          <w:shd w:val="clear" w:color="auto" w:fill="FFFFFF"/>
        </w:rPr>
        <w:t xml:space="preserve">ИНН </w:t>
      </w:r>
      <w:r w:rsidR="00965A6A" w:rsidRPr="00965A6A">
        <w:rPr>
          <w:sz w:val="24"/>
          <w:shd w:val="clear" w:color="auto" w:fill="FFFFFF"/>
        </w:rPr>
        <w:t>5259087463</w:t>
      </w:r>
      <w:r w:rsidRPr="008433EB">
        <w:rPr>
          <w:sz w:val="24"/>
          <w:shd w:val="clear" w:color="auto" w:fill="FFFFFF"/>
        </w:rPr>
        <w:t xml:space="preserve">, КПП 645301001 </w:t>
      </w:r>
    </w:p>
    <w:p w:rsidR="00C506D9" w:rsidRPr="008433EB" w:rsidRDefault="00A41798">
      <w:pPr>
        <w:ind w:firstLine="709"/>
        <w:jc w:val="both"/>
        <w:rPr>
          <w:sz w:val="24"/>
          <w:shd w:val="clear" w:color="auto" w:fill="FFFFFF"/>
        </w:rPr>
      </w:pPr>
      <w:r w:rsidRPr="008433EB">
        <w:rPr>
          <w:sz w:val="24"/>
          <w:shd w:val="clear" w:color="auto" w:fill="FFFFFF"/>
        </w:rPr>
        <w:t xml:space="preserve">р/с </w:t>
      </w:r>
      <w:r w:rsidR="00965A6A">
        <w:rPr>
          <w:sz w:val="24"/>
          <w:shd w:val="clear" w:color="auto" w:fill="FFFFFF"/>
        </w:rPr>
        <w:t>40702810212030764192</w:t>
      </w:r>
      <w:r w:rsidRPr="008433EB">
        <w:rPr>
          <w:sz w:val="24"/>
          <w:shd w:val="clear" w:color="auto" w:fill="FFFFFF"/>
        </w:rPr>
        <w:t xml:space="preserve"> в Филиале «Корпоративный» ПАО «Совкомбанк»,</w:t>
      </w:r>
      <w:r w:rsidR="00965A6A">
        <w:rPr>
          <w:sz w:val="24"/>
          <w:shd w:val="clear" w:color="auto" w:fill="FFFFFF"/>
        </w:rPr>
        <w:t xml:space="preserve"> </w:t>
      </w:r>
      <w:r w:rsidRPr="008433EB">
        <w:rPr>
          <w:sz w:val="24"/>
          <w:shd w:val="clear" w:color="auto" w:fill="FFFFFF"/>
        </w:rPr>
        <w:t xml:space="preserve">г. Москва </w:t>
      </w:r>
    </w:p>
    <w:p w:rsidR="00C506D9" w:rsidRPr="008433EB" w:rsidRDefault="00A41798">
      <w:pPr>
        <w:ind w:firstLine="709"/>
        <w:jc w:val="both"/>
        <w:rPr>
          <w:sz w:val="24"/>
          <w:shd w:val="clear" w:color="auto" w:fill="FFFFFF"/>
        </w:rPr>
      </w:pPr>
      <w:r w:rsidRPr="008433EB">
        <w:rPr>
          <w:sz w:val="24"/>
          <w:shd w:val="clear" w:color="auto" w:fill="FFFFFF"/>
        </w:rPr>
        <w:t xml:space="preserve">БИК 044525360 </w:t>
      </w:r>
    </w:p>
    <w:p w:rsidR="00C506D9" w:rsidRPr="008433EB" w:rsidRDefault="00A41798">
      <w:pPr>
        <w:ind w:firstLine="709"/>
        <w:jc w:val="both"/>
        <w:rPr>
          <w:b/>
          <w:sz w:val="24"/>
          <w:shd w:val="clear" w:color="auto" w:fill="FFFFFF"/>
        </w:rPr>
      </w:pPr>
      <w:r w:rsidRPr="008433EB">
        <w:rPr>
          <w:sz w:val="24"/>
          <w:shd w:val="clear" w:color="auto" w:fill="FFFFFF"/>
        </w:rPr>
        <w:t xml:space="preserve">к/с 30101810445250000360 </w:t>
      </w:r>
      <w:r w:rsidRPr="008433EB">
        <w:rPr>
          <w:b/>
          <w:sz w:val="24"/>
          <w:shd w:val="clear" w:color="auto" w:fill="FFFFFF"/>
        </w:rPr>
        <w:t>денежные средства в размере:</w:t>
      </w:r>
    </w:p>
    <w:p w:rsidR="00C506D9" w:rsidRPr="008433EB" w:rsidRDefault="00A41798">
      <w:pPr>
        <w:ind w:firstLine="709"/>
        <w:rPr>
          <w:b/>
          <w:sz w:val="24"/>
        </w:rPr>
      </w:pPr>
      <w:r w:rsidRPr="008433EB">
        <w:rPr>
          <w:b/>
          <w:sz w:val="24"/>
        </w:rPr>
        <w:t xml:space="preserve">- </w:t>
      </w:r>
    </w:p>
    <w:p w:rsidR="00C506D9" w:rsidRPr="008433EB" w:rsidRDefault="00A41798">
      <w:pPr>
        <w:ind w:firstLine="709"/>
        <w:jc w:val="both"/>
        <w:rPr>
          <w:sz w:val="24"/>
        </w:rPr>
      </w:pPr>
      <w:r w:rsidRPr="008433EB">
        <w:rPr>
          <w:sz w:val="24"/>
        </w:rPr>
        <w:t xml:space="preserve">1.2. Указанная в п.1.1 настоящего Договора денежная сумма вносится ЗАЯВИТЕЛЕМ на расчетный счет должника в качестве задатка в счет обеспечения исполнения своих обязательств по участию в торгах и оплате приобретаемого на торгах имущества, указанного в п.1.3 настоящего Договора, принятых на себя </w:t>
      </w:r>
      <w:r w:rsidRPr="008433EB">
        <w:rPr>
          <w:caps/>
          <w:sz w:val="24"/>
        </w:rPr>
        <w:t>Заявителем</w:t>
      </w:r>
      <w:r w:rsidRPr="008433EB">
        <w:rPr>
          <w:sz w:val="24"/>
        </w:rPr>
        <w:t xml:space="preserve"> в соответствии c настоящим Договором и подаваемой им заявкой на участие в торгах.</w:t>
      </w:r>
    </w:p>
    <w:p w:rsidR="00C506D9" w:rsidRPr="008433EB" w:rsidRDefault="00A41798">
      <w:pPr>
        <w:ind w:firstLine="709"/>
        <w:rPr>
          <w:sz w:val="24"/>
        </w:rPr>
      </w:pPr>
      <w:r w:rsidRPr="008433EB">
        <w:rPr>
          <w:sz w:val="24"/>
        </w:rPr>
        <w:t>1.3. Имуществ</w:t>
      </w:r>
      <w:bookmarkStart w:id="0" w:name="_GoBack"/>
      <w:bookmarkEnd w:id="0"/>
      <w:r w:rsidRPr="008433EB">
        <w:rPr>
          <w:sz w:val="24"/>
        </w:rPr>
        <w:t>о, предлагаемое к продаже на торгах и за которое по настоящему</w:t>
      </w:r>
      <w:r w:rsidR="00965A6A">
        <w:rPr>
          <w:sz w:val="24"/>
        </w:rPr>
        <w:t xml:space="preserve"> </w:t>
      </w:r>
      <w:r w:rsidRPr="008433EB">
        <w:rPr>
          <w:sz w:val="24"/>
        </w:rPr>
        <w:t>Договору вносится задаток, представляет собой:</w:t>
      </w:r>
    </w:p>
    <w:p w:rsidR="00965A6A" w:rsidRPr="005D36CC" w:rsidRDefault="00A41798" w:rsidP="005D36CC">
      <w:pPr>
        <w:ind w:firstLine="567"/>
        <w:jc w:val="both"/>
        <w:rPr>
          <w:sz w:val="24"/>
          <w:szCs w:val="24"/>
        </w:rPr>
      </w:pPr>
      <w:r w:rsidRPr="005D36CC">
        <w:rPr>
          <w:sz w:val="24"/>
          <w:szCs w:val="24"/>
        </w:rPr>
        <w:t>-</w:t>
      </w:r>
      <w:r w:rsidR="00965A6A" w:rsidRPr="005D36CC">
        <w:rPr>
          <w:sz w:val="24"/>
          <w:szCs w:val="24"/>
        </w:rPr>
        <w:t xml:space="preserve"> </w:t>
      </w:r>
      <w:r w:rsidR="005D36CC" w:rsidRPr="005D36CC">
        <w:rPr>
          <w:bCs/>
          <w:color w:val="000000"/>
          <w:sz w:val="24"/>
          <w:szCs w:val="24"/>
        </w:rPr>
        <w:t>Трактор «Беларус 82,1» с навесным оборудованием (отвал и щетка для уборки), год выпуска 2013, № двигателя 777057, № трактора 808162976, мощность 81 л.с., регистрационный знак 6884 НЕ 52</w:t>
      </w:r>
      <w:r w:rsidR="00965A6A" w:rsidRPr="005D36CC">
        <w:rPr>
          <w:sz w:val="24"/>
          <w:szCs w:val="24"/>
        </w:rPr>
        <w:t>.</w:t>
      </w:r>
    </w:p>
    <w:p w:rsidR="00C506D9" w:rsidRPr="008433EB" w:rsidRDefault="00C506D9">
      <w:pPr>
        <w:ind w:firstLine="709"/>
        <w:rPr>
          <w:sz w:val="24"/>
        </w:rPr>
      </w:pPr>
    </w:p>
    <w:p w:rsidR="00C506D9" w:rsidRPr="008433EB" w:rsidRDefault="00A41798">
      <w:pPr>
        <w:ind w:firstLine="709"/>
        <w:jc w:val="both"/>
        <w:rPr>
          <w:sz w:val="24"/>
        </w:rPr>
      </w:pPr>
      <w:r w:rsidRPr="008433EB">
        <w:rPr>
          <w:sz w:val="24"/>
        </w:rPr>
        <w:t>1.4. В случае признания ЗАЯВИТЕЛЯ Победителем торгов, сумма внесенного им задатка засчитывается в счет исполнения обязательств, по оплате стоимости приобретенного им на торгах имущества Должника в соответствии с Договором купли-продажи, который заключается между должником и Победителем торгов.</w:t>
      </w:r>
    </w:p>
    <w:p w:rsidR="00C506D9" w:rsidRPr="008433EB" w:rsidRDefault="00C506D9">
      <w:pPr>
        <w:ind w:firstLine="709"/>
        <w:rPr>
          <w:sz w:val="24"/>
        </w:rPr>
      </w:pPr>
    </w:p>
    <w:p w:rsidR="00C506D9" w:rsidRPr="008433EB" w:rsidRDefault="00A41798">
      <w:pPr>
        <w:ind w:firstLine="709"/>
        <w:jc w:val="center"/>
        <w:rPr>
          <w:b/>
          <w:caps/>
          <w:sz w:val="24"/>
        </w:rPr>
      </w:pPr>
      <w:r w:rsidRPr="008433EB">
        <w:rPr>
          <w:b/>
          <w:sz w:val="24"/>
        </w:rPr>
        <w:t xml:space="preserve">2. </w:t>
      </w:r>
      <w:r w:rsidRPr="008433EB">
        <w:rPr>
          <w:b/>
          <w:caps/>
          <w:sz w:val="24"/>
        </w:rPr>
        <w:t>Порядок внесения задатка</w:t>
      </w:r>
    </w:p>
    <w:p w:rsidR="00C506D9" w:rsidRPr="008433EB" w:rsidRDefault="00A41798">
      <w:pPr>
        <w:ind w:firstLine="709"/>
        <w:jc w:val="both"/>
        <w:rPr>
          <w:sz w:val="24"/>
        </w:rPr>
      </w:pPr>
      <w:r w:rsidRPr="008433EB">
        <w:rPr>
          <w:caps/>
          <w:sz w:val="24"/>
        </w:rPr>
        <w:t xml:space="preserve">2.1. </w:t>
      </w:r>
      <w:r w:rsidRPr="008433EB">
        <w:rPr>
          <w:sz w:val="24"/>
        </w:rPr>
        <w:t xml:space="preserve">Задаток должен полностью поступить на расчетный счет Должника, указанный в объявлении о торгах, не позднее последнего дня срока приема заявок и считается внесенным в момент поступления всей суммы задатка на расчетный счет Должника. В случае непоступления суммы задатка в установленный срок, обязательства </w:t>
      </w:r>
      <w:r w:rsidRPr="008433EB">
        <w:rPr>
          <w:caps/>
          <w:sz w:val="24"/>
        </w:rPr>
        <w:t>Заявителя</w:t>
      </w:r>
      <w:r w:rsidRPr="008433EB">
        <w:rPr>
          <w:sz w:val="24"/>
        </w:rPr>
        <w:t xml:space="preserve"> </w:t>
      </w:r>
      <w:r w:rsidRPr="008433EB">
        <w:rPr>
          <w:sz w:val="24"/>
        </w:rPr>
        <w:lastRenderedPageBreak/>
        <w:t xml:space="preserve">по внесению задатка считаются невыполненными. В этом случае </w:t>
      </w:r>
      <w:r w:rsidRPr="008433EB">
        <w:rPr>
          <w:caps/>
          <w:sz w:val="24"/>
        </w:rPr>
        <w:t>Заявитель</w:t>
      </w:r>
      <w:r w:rsidRPr="008433EB">
        <w:rPr>
          <w:sz w:val="24"/>
        </w:rPr>
        <w:t xml:space="preserve"> к участию в торгах не допускается.</w:t>
      </w:r>
    </w:p>
    <w:p w:rsidR="00C506D9" w:rsidRPr="008433EB" w:rsidRDefault="00A41798">
      <w:pPr>
        <w:ind w:firstLine="709"/>
        <w:jc w:val="both"/>
        <w:rPr>
          <w:sz w:val="24"/>
        </w:rPr>
      </w:pPr>
      <w:r w:rsidRPr="008433EB">
        <w:rPr>
          <w:sz w:val="24"/>
        </w:rPr>
        <w:t xml:space="preserve">2.2. Документом, подтверждающим своевременное внесение или не внесение </w:t>
      </w:r>
      <w:r w:rsidRPr="008433EB">
        <w:rPr>
          <w:caps/>
          <w:sz w:val="24"/>
        </w:rPr>
        <w:t>Заявителем</w:t>
      </w:r>
      <w:r w:rsidRPr="008433EB">
        <w:rPr>
          <w:sz w:val="24"/>
        </w:rPr>
        <w:t xml:space="preserve"> полной суммы задатка, является заверенная банком копия платежного поручения о перечислении </w:t>
      </w:r>
      <w:r w:rsidRPr="008433EB">
        <w:rPr>
          <w:caps/>
          <w:sz w:val="24"/>
        </w:rPr>
        <w:t>Заявителем</w:t>
      </w:r>
      <w:r w:rsidRPr="008433EB">
        <w:rPr>
          <w:sz w:val="24"/>
        </w:rPr>
        <w:t xml:space="preserve"> суммы задатка с отметкой банка о его выполнении.</w:t>
      </w:r>
    </w:p>
    <w:p w:rsidR="00C506D9" w:rsidRPr="008433EB" w:rsidRDefault="00A41798">
      <w:pPr>
        <w:ind w:firstLine="709"/>
        <w:jc w:val="both"/>
        <w:rPr>
          <w:sz w:val="24"/>
        </w:rPr>
      </w:pPr>
      <w:r w:rsidRPr="008433EB">
        <w:rPr>
          <w:sz w:val="24"/>
        </w:rPr>
        <w:t>2.3. На денежные средства, перечисленные в соответствии с настоящим Договором в качестве задатка, проценты не начисляются.</w:t>
      </w:r>
    </w:p>
    <w:p w:rsidR="00C506D9" w:rsidRPr="008433EB" w:rsidRDefault="00C506D9">
      <w:pPr>
        <w:ind w:firstLine="709"/>
        <w:jc w:val="both"/>
        <w:rPr>
          <w:sz w:val="24"/>
        </w:rPr>
      </w:pPr>
    </w:p>
    <w:p w:rsidR="00C506D9" w:rsidRPr="008433EB" w:rsidRDefault="00C506D9">
      <w:pPr>
        <w:ind w:firstLine="709"/>
        <w:jc w:val="center"/>
        <w:rPr>
          <w:b/>
          <w:caps/>
          <w:sz w:val="24"/>
        </w:rPr>
      </w:pPr>
    </w:p>
    <w:p w:rsidR="00C506D9" w:rsidRPr="008433EB" w:rsidRDefault="00A41798">
      <w:pPr>
        <w:ind w:firstLine="709"/>
        <w:jc w:val="center"/>
        <w:rPr>
          <w:b/>
          <w:caps/>
          <w:sz w:val="24"/>
        </w:rPr>
      </w:pPr>
      <w:r w:rsidRPr="008433EB">
        <w:rPr>
          <w:b/>
          <w:caps/>
          <w:sz w:val="24"/>
        </w:rPr>
        <w:t>3. Порядок возврата и удержания задатка</w:t>
      </w:r>
    </w:p>
    <w:p w:rsidR="00C506D9" w:rsidRPr="008433EB" w:rsidRDefault="00A41798">
      <w:pPr>
        <w:ind w:firstLine="709"/>
        <w:jc w:val="both"/>
        <w:rPr>
          <w:sz w:val="24"/>
        </w:rPr>
      </w:pPr>
      <w:r w:rsidRPr="008433EB">
        <w:rPr>
          <w:caps/>
          <w:sz w:val="24"/>
        </w:rPr>
        <w:t xml:space="preserve">3.1. </w:t>
      </w:r>
      <w:r w:rsidRPr="008433EB">
        <w:rPr>
          <w:sz w:val="24"/>
        </w:rPr>
        <w:t xml:space="preserve">Возврат внесенного </w:t>
      </w:r>
      <w:r w:rsidRPr="008433EB">
        <w:rPr>
          <w:caps/>
          <w:sz w:val="24"/>
        </w:rPr>
        <w:t>Заявителем</w:t>
      </w:r>
      <w:r w:rsidRPr="008433EB">
        <w:rPr>
          <w:sz w:val="24"/>
        </w:rPr>
        <w:t xml:space="preserve"> задатка осуществляется ОРГАНИЗАТОРОМ ТОРГОВ в срок не позднее 5 (Пяти) рабочих дней </w:t>
      </w:r>
      <w:r w:rsidRPr="008433EB">
        <w:rPr>
          <w:spacing w:val="5"/>
          <w:sz w:val="24"/>
        </w:rPr>
        <w:t xml:space="preserve">со дня подписания протокола о </w:t>
      </w:r>
      <w:r w:rsidRPr="008433EB">
        <w:rPr>
          <w:sz w:val="24"/>
        </w:rPr>
        <w:t xml:space="preserve">результатах проведения торгов (путем перечисления данных денежных средств на расчетные счета </w:t>
      </w:r>
      <w:r w:rsidRPr="008433EB">
        <w:rPr>
          <w:caps/>
          <w:sz w:val="24"/>
        </w:rPr>
        <w:t>Заявителя</w:t>
      </w:r>
      <w:r w:rsidRPr="008433EB">
        <w:rPr>
          <w:sz w:val="24"/>
        </w:rPr>
        <w:t xml:space="preserve">, указанные в представленных им платежных поручениях о перечислении </w:t>
      </w:r>
      <w:r w:rsidRPr="008433EB">
        <w:rPr>
          <w:caps/>
          <w:sz w:val="24"/>
        </w:rPr>
        <w:t>Заявителем</w:t>
      </w:r>
      <w:r w:rsidRPr="008433EB">
        <w:rPr>
          <w:sz w:val="24"/>
        </w:rPr>
        <w:t xml:space="preserve"> суммы задатка, либо на расчетные счета, указанные </w:t>
      </w:r>
      <w:r w:rsidRPr="008433EB">
        <w:rPr>
          <w:caps/>
          <w:sz w:val="24"/>
        </w:rPr>
        <w:t>Заявителем</w:t>
      </w:r>
      <w:r w:rsidRPr="008433EB">
        <w:rPr>
          <w:sz w:val="24"/>
        </w:rPr>
        <w:t xml:space="preserve"> в письменных поручениях Организатору торгов  (приложение  </w:t>
      </w:r>
      <w:r w:rsidRPr="008433EB">
        <w:rPr>
          <w:rFonts w:eastAsia="Segoe UI Symbol"/>
          <w:sz w:val="24"/>
        </w:rPr>
        <w:t>№</w:t>
      </w:r>
      <w:r w:rsidRPr="008433EB">
        <w:rPr>
          <w:sz w:val="24"/>
        </w:rPr>
        <w:t xml:space="preserve"> 1 является неотъемлемой частью данного Договора).</w:t>
      </w:r>
    </w:p>
    <w:p w:rsidR="00C506D9" w:rsidRPr="008433EB" w:rsidRDefault="00A41798">
      <w:pPr>
        <w:ind w:firstLine="709"/>
        <w:jc w:val="both"/>
        <w:rPr>
          <w:sz w:val="24"/>
        </w:rPr>
      </w:pPr>
      <w:r w:rsidRPr="008433EB">
        <w:rPr>
          <w:sz w:val="24"/>
        </w:rPr>
        <w:t xml:space="preserve">3.2. </w:t>
      </w:r>
      <w:r w:rsidRPr="008433EB">
        <w:rPr>
          <w:caps/>
          <w:sz w:val="24"/>
        </w:rPr>
        <w:t>Заявитель</w:t>
      </w:r>
      <w:r w:rsidRPr="008433EB">
        <w:rPr>
          <w:sz w:val="24"/>
        </w:rPr>
        <w:t xml:space="preserve"> обязан незамедлительно в письменной форме информировать Организатора торгов об изменении своих банковских реквизитов. Организатор торгов не отвечает за нарушение установленных настоящим Договором сроков возврата задатка в случае, если </w:t>
      </w:r>
      <w:r w:rsidRPr="008433EB">
        <w:rPr>
          <w:caps/>
          <w:sz w:val="24"/>
        </w:rPr>
        <w:t>Заявитель</w:t>
      </w:r>
      <w:r w:rsidRPr="008433EB">
        <w:rPr>
          <w:sz w:val="24"/>
        </w:rPr>
        <w:t xml:space="preserve"> своевременно не проинформировал Организатора торгов об изменении своих банковских реквизитов.</w:t>
      </w:r>
    </w:p>
    <w:p w:rsidR="00C506D9" w:rsidRPr="008433EB" w:rsidRDefault="00A41798">
      <w:pPr>
        <w:ind w:firstLine="709"/>
        <w:jc w:val="both"/>
        <w:rPr>
          <w:sz w:val="24"/>
        </w:rPr>
      </w:pPr>
      <w:r w:rsidRPr="008433EB">
        <w:rPr>
          <w:sz w:val="24"/>
        </w:rPr>
        <w:t xml:space="preserve">3.3. Размер задатка, внесенный </w:t>
      </w:r>
      <w:r w:rsidRPr="008433EB">
        <w:rPr>
          <w:caps/>
          <w:sz w:val="24"/>
        </w:rPr>
        <w:t>ЗаявителЕм</w:t>
      </w:r>
      <w:r w:rsidRPr="008433EB">
        <w:rPr>
          <w:sz w:val="24"/>
        </w:rPr>
        <w:t>, подлежит возврату в следующих случаях:</w:t>
      </w:r>
    </w:p>
    <w:p w:rsidR="00C506D9" w:rsidRPr="008433EB" w:rsidRDefault="00A41798">
      <w:pPr>
        <w:tabs>
          <w:tab w:val="left" w:pos="0"/>
        </w:tabs>
        <w:ind w:firstLine="709"/>
        <w:jc w:val="both"/>
        <w:rPr>
          <w:color w:val="000000"/>
          <w:sz w:val="24"/>
        </w:rPr>
      </w:pPr>
      <w:r w:rsidRPr="008433EB">
        <w:rPr>
          <w:color w:val="000000"/>
          <w:sz w:val="24"/>
        </w:rPr>
        <w:t xml:space="preserve">- в случае отказа претенденту в допуске к участию в торгах; </w:t>
      </w:r>
    </w:p>
    <w:p w:rsidR="00C506D9" w:rsidRPr="008433EB" w:rsidRDefault="00A41798">
      <w:pPr>
        <w:tabs>
          <w:tab w:val="left" w:pos="0"/>
        </w:tabs>
        <w:ind w:firstLine="709"/>
        <w:jc w:val="both"/>
        <w:rPr>
          <w:color w:val="000000"/>
          <w:sz w:val="24"/>
        </w:rPr>
      </w:pPr>
      <w:r w:rsidRPr="008433EB">
        <w:rPr>
          <w:color w:val="000000"/>
          <w:sz w:val="24"/>
        </w:rPr>
        <w:t xml:space="preserve">- лицам, которые участвовали в торгах, но не выиграли их; </w:t>
      </w:r>
    </w:p>
    <w:p w:rsidR="00C506D9" w:rsidRPr="008433EB" w:rsidRDefault="00A41798">
      <w:pPr>
        <w:tabs>
          <w:tab w:val="left" w:pos="0"/>
        </w:tabs>
        <w:ind w:firstLine="709"/>
        <w:jc w:val="both"/>
        <w:rPr>
          <w:color w:val="000000"/>
          <w:sz w:val="24"/>
        </w:rPr>
      </w:pPr>
      <w:r w:rsidRPr="008433EB">
        <w:rPr>
          <w:color w:val="000000"/>
          <w:sz w:val="24"/>
        </w:rPr>
        <w:t xml:space="preserve">- в случае признания торгов несостоявшимися; </w:t>
      </w:r>
    </w:p>
    <w:p w:rsidR="00C506D9" w:rsidRPr="008433EB" w:rsidRDefault="00A41798">
      <w:pPr>
        <w:ind w:firstLine="709"/>
        <w:jc w:val="both"/>
        <w:rPr>
          <w:sz w:val="24"/>
        </w:rPr>
      </w:pPr>
      <w:r w:rsidRPr="008433EB">
        <w:rPr>
          <w:color w:val="000000"/>
          <w:sz w:val="24"/>
        </w:rPr>
        <w:t>- в случае отмены торгов</w:t>
      </w:r>
      <w:r w:rsidRPr="008433EB">
        <w:rPr>
          <w:sz w:val="24"/>
        </w:rPr>
        <w:t xml:space="preserve">. </w:t>
      </w:r>
    </w:p>
    <w:p w:rsidR="00C506D9" w:rsidRPr="008433EB" w:rsidRDefault="00A41798">
      <w:pPr>
        <w:ind w:firstLine="709"/>
        <w:jc w:val="both"/>
        <w:rPr>
          <w:sz w:val="24"/>
        </w:rPr>
      </w:pPr>
      <w:r w:rsidRPr="008433EB">
        <w:rPr>
          <w:sz w:val="24"/>
        </w:rPr>
        <w:t xml:space="preserve">3.4.  Задаток </w:t>
      </w:r>
      <w:r w:rsidRPr="008433EB">
        <w:rPr>
          <w:caps/>
          <w:sz w:val="24"/>
        </w:rPr>
        <w:t>ЗаявителЮ</w:t>
      </w:r>
      <w:r w:rsidRPr="008433EB">
        <w:rPr>
          <w:sz w:val="24"/>
        </w:rPr>
        <w:t xml:space="preserve"> не возвращается, в том числе, в следующих случаях:</w:t>
      </w:r>
    </w:p>
    <w:p w:rsidR="00C506D9" w:rsidRPr="008433EB" w:rsidRDefault="00A41798">
      <w:pPr>
        <w:tabs>
          <w:tab w:val="left" w:pos="0"/>
        </w:tabs>
        <w:ind w:firstLine="709"/>
        <w:jc w:val="both"/>
        <w:rPr>
          <w:color w:val="000000"/>
          <w:sz w:val="24"/>
        </w:rPr>
      </w:pPr>
      <w:r w:rsidRPr="008433EB">
        <w:rPr>
          <w:color w:val="000000"/>
          <w:sz w:val="24"/>
        </w:rPr>
        <w:t>- отказа или уклонения победителя торгов от подписания договора купли-продажи имущества;</w:t>
      </w:r>
    </w:p>
    <w:p w:rsidR="00C506D9" w:rsidRPr="008433EB" w:rsidRDefault="00A41798">
      <w:pPr>
        <w:tabs>
          <w:tab w:val="left" w:pos="0"/>
        </w:tabs>
        <w:ind w:firstLine="709"/>
        <w:jc w:val="both"/>
        <w:rPr>
          <w:color w:val="000000"/>
          <w:sz w:val="24"/>
        </w:rPr>
      </w:pPr>
      <w:r w:rsidRPr="008433EB">
        <w:rPr>
          <w:color w:val="000000"/>
          <w:sz w:val="24"/>
        </w:rPr>
        <w:t xml:space="preserve">- неоплаты победителем торгов цены имущества в установленный договором купли-продажи срок. </w:t>
      </w:r>
    </w:p>
    <w:p w:rsidR="00C506D9" w:rsidRPr="008433EB" w:rsidRDefault="00C506D9">
      <w:pPr>
        <w:ind w:firstLine="709"/>
        <w:rPr>
          <w:sz w:val="24"/>
        </w:rPr>
      </w:pPr>
    </w:p>
    <w:p w:rsidR="00C506D9" w:rsidRPr="008433EB" w:rsidRDefault="00A41798">
      <w:pPr>
        <w:ind w:firstLine="709"/>
        <w:jc w:val="center"/>
        <w:rPr>
          <w:b/>
          <w:caps/>
          <w:sz w:val="24"/>
        </w:rPr>
      </w:pPr>
      <w:r w:rsidRPr="008433EB">
        <w:rPr>
          <w:b/>
          <w:caps/>
          <w:sz w:val="24"/>
        </w:rPr>
        <w:t>4. Заключительные положения</w:t>
      </w:r>
    </w:p>
    <w:p w:rsidR="00C506D9" w:rsidRPr="008433EB" w:rsidRDefault="00A41798">
      <w:pPr>
        <w:ind w:firstLine="709"/>
        <w:jc w:val="both"/>
        <w:rPr>
          <w:sz w:val="24"/>
        </w:rPr>
      </w:pPr>
      <w:r w:rsidRPr="008433EB">
        <w:rPr>
          <w:sz w:val="24"/>
        </w:rPr>
        <w:t xml:space="preserve">4.1. Настоящий Договор вступает в силу с момента его подписания </w:t>
      </w:r>
      <w:r w:rsidRPr="008433EB">
        <w:rPr>
          <w:caps/>
          <w:sz w:val="24"/>
        </w:rPr>
        <w:t>Сторонами</w:t>
      </w:r>
      <w:r w:rsidRPr="008433EB">
        <w:rPr>
          <w:sz w:val="24"/>
        </w:rPr>
        <w:t xml:space="preserve"> и прекращает свое действие после исполнения </w:t>
      </w:r>
      <w:r w:rsidRPr="008433EB">
        <w:rPr>
          <w:caps/>
          <w:sz w:val="24"/>
        </w:rPr>
        <w:t>Сторонами</w:t>
      </w:r>
      <w:r w:rsidRPr="008433EB">
        <w:rPr>
          <w:sz w:val="24"/>
        </w:rPr>
        <w:t xml:space="preserve"> всех обязательств по нему.</w:t>
      </w:r>
    </w:p>
    <w:p w:rsidR="00C506D9" w:rsidRPr="008433EB" w:rsidRDefault="00A41798">
      <w:pPr>
        <w:ind w:firstLine="709"/>
        <w:jc w:val="both"/>
        <w:rPr>
          <w:sz w:val="24"/>
        </w:rPr>
      </w:pPr>
      <w:r w:rsidRPr="008433EB">
        <w:rPr>
          <w:sz w:val="24"/>
        </w:rPr>
        <w:t>4.2. Изменения и дополнения в настоящий Договор вносятся дополнительным соглашением СТОРОН, выполненным в письменной форме и подписанным обеими СТОРОНАМИ.</w:t>
      </w:r>
    </w:p>
    <w:p w:rsidR="00C506D9" w:rsidRPr="008433EB" w:rsidRDefault="00A41798">
      <w:pPr>
        <w:ind w:firstLine="709"/>
        <w:jc w:val="both"/>
        <w:rPr>
          <w:sz w:val="24"/>
        </w:rPr>
      </w:pPr>
      <w:r w:rsidRPr="008433EB">
        <w:rPr>
          <w:sz w:val="24"/>
        </w:rPr>
        <w:t>4.3. СТОРОНЫ освобождаются от ответственности за частичное или полное неисполнение обязательств по настоящему Договору, если данное неисполнение явилось следствием обстоятельств непреодолимой силы (форс-мажор), в том числе изменений законодательства, решений органов власти, стихийных бедствий, социальных конфликтов, возникших после подписания настоящего Договора, которые ни одна из СТОРОН не могла предотвратить разумными мерами.</w:t>
      </w:r>
    </w:p>
    <w:p w:rsidR="00C506D9" w:rsidRPr="00E713D2" w:rsidRDefault="00A41798" w:rsidP="00E713D2">
      <w:pPr>
        <w:ind w:firstLine="709"/>
        <w:jc w:val="both"/>
        <w:rPr>
          <w:spacing w:val="7"/>
          <w:position w:val="1"/>
          <w:sz w:val="24"/>
        </w:rPr>
      </w:pPr>
      <w:r w:rsidRPr="008433EB">
        <w:rPr>
          <w:sz w:val="24"/>
        </w:rPr>
        <w:t xml:space="preserve">4.4. Во всем, что не предусмотрено настоящим Договором, СТОРОНЫ руководствуются </w:t>
      </w:r>
      <w:r w:rsidRPr="008433EB">
        <w:rPr>
          <w:spacing w:val="7"/>
          <w:position w:val="1"/>
          <w:sz w:val="24"/>
        </w:rPr>
        <w:t xml:space="preserve">Положением </w:t>
      </w:r>
      <w:r w:rsidR="00E713D2" w:rsidRPr="00E713D2">
        <w:rPr>
          <w:spacing w:val="7"/>
          <w:position w:val="1"/>
          <w:sz w:val="24"/>
        </w:rPr>
        <w:t>о порядке, условиях и сроках продажи имущества ООО «Лев», находящегося в</w:t>
      </w:r>
      <w:r w:rsidR="00E713D2">
        <w:rPr>
          <w:spacing w:val="7"/>
          <w:position w:val="1"/>
          <w:sz w:val="24"/>
        </w:rPr>
        <w:t xml:space="preserve"> </w:t>
      </w:r>
      <w:r w:rsidR="00E713D2" w:rsidRPr="00E713D2">
        <w:rPr>
          <w:spacing w:val="7"/>
          <w:position w:val="1"/>
          <w:sz w:val="24"/>
        </w:rPr>
        <w:t>залоге у Акционерного общества «Райффайзенбанк»</w:t>
      </w:r>
      <w:r w:rsidR="00E713D2">
        <w:rPr>
          <w:spacing w:val="7"/>
          <w:position w:val="1"/>
          <w:sz w:val="24"/>
        </w:rPr>
        <w:t xml:space="preserve">, </w:t>
      </w:r>
      <w:r w:rsidRPr="008433EB">
        <w:rPr>
          <w:spacing w:val="7"/>
          <w:position w:val="1"/>
          <w:sz w:val="24"/>
        </w:rPr>
        <w:t>с указанием начальной цены продажи имущества.</w:t>
      </w:r>
    </w:p>
    <w:p w:rsidR="00C506D9" w:rsidRPr="008433EB" w:rsidRDefault="00A41798">
      <w:pPr>
        <w:ind w:firstLine="709"/>
        <w:jc w:val="both"/>
        <w:rPr>
          <w:sz w:val="24"/>
        </w:rPr>
      </w:pPr>
      <w:r w:rsidRPr="008433EB">
        <w:rPr>
          <w:sz w:val="24"/>
        </w:rPr>
        <w:lastRenderedPageBreak/>
        <w:t xml:space="preserve">4.5. Все возможные споры и разногласия, связанные с исполнением настоящего Договора, будут разрешаться </w:t>
      </w:r>
      <w:r w:rsidRPr="008433EB">
        <w:rPr>
          <w:caps/>
          <w:sz w:val="24"/>
        </w:rPr>
        <w:t>Сторонами</w:t>
      </w:r>
      <w:r w:rsidRPr="008433EB">
        <w:rPr>
          <w:sz w:val="24"/>
        </w:rPr>
        <w:t xml:space="preserve"> путем переговоров. В случае невозможности разрешения споров и разногласий путем переговоров, они решаются в суде по месту нахождения организатора торгов.</w:t>
      </w:r>
    </w:p>
    <w:p w:rsidR="00C506D9" w:rsidRPr="008433EB" w:rsidRDefault="00A41798">
      <w:pPr>
        <w:ind w:firstLine="709"/>
        <w:jc w:val="both"/>
        <w:rPr>
          <w:sz w:val="24"/>
        </w:rPr>
      </w:pPr>
      <w:r w:rsidRPr="008433EB">
        <w:rPr>
          <w:sz w:val="24"/>
        </w:rPr>
        <w:t xml:space="preserve">4.6. Настоящий Договор составлен в двух экземплярах, имеющих одинаковую юридическую силу, по одному для каждой </w:t>
      </w:r>
      <w:r w:rsidRPr="008433EB">
        <w:rPr>
          <w:caps/>
          <w:sz w:val="24"/>
        </w:rPr>
        <w:t>СторонЫ д</w:t>
      </w:r>
      <w:r w:rsidRPr="008433EB">
        <w:rPr>
          <w:sz w:val="24"/>
        </w:rPr>
        <w:t>оговора.</w:t>
      </w:r>
    </w:p>
    <w:p w:rsidR="00C506D9" w:rsidRPr="008433EB" w:rsidRDefault="00C506D9">
      <w:pPr>
        <w:ind w:firstLine="709"/>
        <w:rPr>
          <w:b/>
          <w:caps/>
          <w:sz w:val="24"/>
        </w:rPr>
      </w:pPr>
    </w:p>
    <w:p w:rsidR="00C506D9" w:rsidRPr="008433EB" w:rsidRDefault="00A41798">
      <w:pPr>
        <w:ind w:firstLine="709"/>
        <w:jc w:val="center"/>
        <w:rPr>
          <w:b/>
          <w:caps/>
          <w:sz w:val="24"/>
        </w:rPr>
      </w:pPr>
      <w:r w:rsidRPr="008433EB">
        <w:rPr>
          <w:b/>
          <w:caps/>
          <w:sz w:val="24"/>
        </w:rPr>
        <w:t>5. Приложение к настоящему договору</w:t>
      </w:r>
    </w:p>
    <w:p w:rsidR="00C506D9" w:rsidRPr="008433EB" w:rsidRDefault="00A41798">
      <w:pPr>
        <w:ind w:firstLine="709"/>
        <w:rPr>
          <w:sz w:val="24"/>
        </w:rPr>
      </w:pPr>
      <w:r w:rsidRPr="008433EB">
        <w:rPr>
          <w:sz w:val="24"/>
        </w:rPr>
        <w:t xml:space="preserve">5.1. Приложение </w:t>
      </w:r>
      <w:r w:rsidRPr="008433EB">
        <w:rPr>
          <w:rFonts w:eastAsia="Segoe UI Symbol"/>
          <w:sz w:val="24"/>
        </w:rPr>
        <w:t>№</w:t>
      </w:r>
      <w:r w:rsidRPr="008433EB">
        <w:rPr>
          <w:sz w:val="24"/>
        </w:rPr>
        <w:t xml:space="preserve"> 1: Письменное поручение на возврат задатка (на одном листе).</w:t>
      </w:r>
    </w:p>
    <w:p w:rsidR="00C506D9" w:rsidRPr="008433EB" w:rsidRDefault="00C506D9">
      <w:pPr>
        <w:ind w:firstLine="709"/>
        <w:jc w:val="center"/>
        <w:rPr>
          <w:b/>
          <w:caps/>
          <w:sz w:val="24"/>
        </w:rPr>
      </w:pPr>
    </w:p>
    <w:p w:rsidR="00C506D9" w:rsidRPr="008433EB" w:rsidRDefault="00A41798">
      <w:pPr>
        <w:ind w:firstLine="709"/>
        <w:jc w:val="center"/>
        <w:rPr>
          <w:b/>
          <w:caps/>
          <w:sz w:val="24"/>
        </w:rPr>
      </w:pPr>
      <w:r w:rsidRPr="008433EB">
        <w:rPr>
          <w:b/>
          <w:caps/>
          <w:sz w:val="24"/>
        </w:rPr>
        <w:t>6.  Адреса, банковские реквизиты и подписи сторон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300"/>
        <w:gridCol w:w="4557"/>
      </w:tblGrid>
      <w:tr w:rsidR="00C506D9" w:rsidRPr="008433EB" w:rsidTr="004B6FAD">
        <w:trPr>
          <w:trHeight w:val="1"/>
        </w:trPr>
        <w:tc>
          <w:tcPr>
            <w:tcW w:w="4300" w:type="dxa"/>
            <w:shd w:val="clear" w:color="000000" w:fill="FFFFFF"/>
            <w:noWrap/>
            <w:tcMar>
              <w:left w:w="108" w:type="dxa"/>
              <w:right w:w="108" w:type="dxa"/>
            </w:tcMar>
          </w:tcPr>
          <w:p w:rsidR="00C506D9" w:rsidRPr="008433EB" w:rsidRDefault="00A41798">
            <w:pPr>
              <w:ind w:firstLine="709"/>
              <w:jc w:val="both"/>
              <w:rPr>
                <w:b/>
                <w:sz w:val="24"/>
              </w:rPr>
            </w:pPr>
            <w:r w:rsidRPr="008433EB">
              <w:rPr>
                <w:b/>
                <w:sz w:val="24"/>
              </w:rPr>
              <w:t>Конкурсный управляющий ООО «</w:t>
            </w:r>
            <w:r w:rsidR="00E713D2">
              <w:rPr>
                <w:b/>
                <w:sz w:val="24"/>
              </w:rPr>
              <w:t>Лев</w:t>
            </w:r>
            <w:r w:rsidRPr="008433EB">
              <w:rPr>
                <w:b/>
                <w:sz w:val="24"/>
              </w:rPr>
              <w:t xml:space="preserve">» </w:t>
            </w:r>
            <w:r w:rsidRPr="008433EB">
              <w:rPr>
                <w:sz w:val="24"/>
              </w:rPr>
              <w:t xml:space="preserve">(ОГРН </w:t>
            </w:r>
            <w:r w:rsidR="00E713D2" w:rsidRPr="00E713D2">
              <w:rPr>
                <w:sz w:val="24"/>
              </w:rPr>
              <w:t>1105259001484</w:t>
            </w:r>
            <w:r w:rsidRPr="008433EB">
              <w:rPr>
                <w:sz w:val="24"/>
              </w:rPr>
              <w:t xml:space="preserve">, ИНН </w:t>
            </w:r>
            <w:r w:rsidR="00E713D2" w:rsidRPr="00E713D2">
              <w:rPr>
                <w:sz w:val="24"/>
              </w:rPr>
              <w:t>5259087463</w:t>
            </w:r>
            <w:r w:rsidRPr="008433EB">
              <w:rPr>
                <w:sz w:val="24"/>
              </w:rPr>
              <w:t xml:space="preserve">, адрес: </w:t>
            </w:r>
            <w:r w:rsidR="00E713D2" w:rsidRPr="00E713D2">
              <w:rPr>
                <w:sz w:val="24"/>
                <w:szCs w:val="24"/>
              </w:rPr>
              <w:t>603137, Нижегородская область, г. Нижний Новгород, пр-кт Гагарина, д. 238, офис 1</w:t>
            </w:r>
            <w:r w:rsidRPr="008433EB">
              <w:rPr>
                <w:sz w:val="24"/>
              </w:rPr>
              <w:t xml:space="preserve">) </w:t>
            </w:r>
            <w:r w:rsidRPr="008433EB">
              <w:rPr>
                <w:b/>
                <w:sz w:val="24"/>
              </w:rPr>
              <w:t>Нерезов Виталий Александрович</w:t>
            </w:r>
            <w:r w:rsidRPr="008433EB">
              <w:rPr>
                <w:sz w:val="24"/>
              </w:rPr>
              <w:t xml:space="preserve">                     (ИНН 360505612107, СНИЛС 152-238-561 49; nerezoff.vital@yandex.ru, тел.+7(920)409-64-45, член Ассоциации арбитражных управляющих «Центр финансового оздоровления предприятий агропромышленного комплекса» (ОГРН 1107799002057, ИНН 7707030411; 107031,                             г. Москва, ул. Б. Дмитровка, д. 32, стр. 1)</w:t>
            </w:r>
          </w:p>
          <w:p w:rsidR="00C506D9" w:rsidRPr="008433EB" w:rsidRDefault="00A41798">
            <w:pPr>
              <w:jc w:val="both"/>
              <w:rPr>
                <w:sz w:val="24"/>
              </w:rPr>
            </w:pPr>
            <w:r w:rsidRPr="008433EB">
              <w:rPr>
                <w:sz w:val="24"/>
              </w:rPr>
              <w:t>Получатель: ООО «</w:t>
            </w:r>
            <w:r w:rsidR="00E713D2">
              <w:rPr>
                <w:sz w:val="24"/>
              </w:rPr>
              <w:t>Лев</w:t>
            </w:r>
            <w:r w:rsidRPr="008433EB">
              <w:rPr>
                <w:sz w:val="24"/>
              </w:rPr>
              <w:t>»</w:t>
            </w:r>
          </w:p>
          <w:p w:rsidR="00C506D9" w:rsidRPr="008433EB" w:rsidRDefault="00A41798">
            <w:pPr>
              <w:jc w:val="both"/>
              <w:rPr>
                <w:sz w:val="24"/>
              </w:rPr>
            </w:pPr>
            <w:r w:rsidRPr="008433EB">
              <w:rPr>
                <w:sz w:val="24"/>
              </w:rPr>
              <w:t xml:space="preserve">ИНН </w:t>
            </w:r>
            <w:r w:rsidR="00E713D2" w:rsidRPr="00E713D2">
              <w:rPr>
                <w:sz w:val="24"/>
              </w:rPr>
              <w:t>5259087463</w:t>
            </w:r>
            <w:r w:rsidRPr="008433EB">
              <w:rPr>
                <w:sz w:val="24"/>
              </w:rPr>
              <w:t xml:space="preserve">, КПП 645301001 </w:t>
            </w:r>
          </w:p>
          <w:p w:rsidR="00C506D9" w:rsidRPr="008433EB" w:rsidRDefault="00A41798">
            <w:pPr>
              <w:jc w:val="both"/>
              <w:rPr>
                <w:sz w:val="24"/>
              </w:rPr>
            </w:pPr>
            <w:r w:rsidRPr="008433EB">
              <w:rPr>
                <w:sz w:val="24"/>
              </w:rPr>
              <w:t xml:space="preserve">р/с </w:t>
            </w:r>
            <w:r w:rsidR="00E713D2" w:rsidRPr="00E713D2">
              <w:rPr>
                <w:sz w:val="24"/>
              </w:rPr>
              <w:t>40702810212030764192</w:t>
            </w:r>
            <w:r w:rsidRPr="008433EB">
              <w:rPr>
                <w:sz w:val="24"/>
              </w:rPr>
              <w:t xml:space="preserve"> в Филиале «Корпоративный» ПАО «Совкомбанк»,                г. Москва </w:t>
            </w:r>
          </w:p>
          <w:p w:rsidR="00C506D9" w:rsidRPr="008433EB" w:rsidRDefault="00A41798">
            <w:pPr>
              <w:jc w:val="both"/>
              <w:rPr>
                <w:sz w:val="24"/>
              </w:rPr>
            </w:pPr>
            <w:r w:rsidRPr="008433EB">
              <w:rPr>
                <w:sz w:val="24"/>
              </w:rPr>
              <w:t xml:space="preserve">БИК 044525360 </w:t>
            </w:r>
          </w:p>
          <w:p w:rsidR="00C506D9" w:rsidRPr="008433EB" w:rsidRDefault="00A41798">
            <w:pPr>
              <w:jc w:val="both"/>
              <w:rPr>
                <w:sz w:val="24"/>
              </w:rPr>
            </w:pPr>
            <w:r w:rsidRPr="008433EB">
              <w:rPr>
                <w:sz w:val="24"/>
              </w:rPr>
              <w:t>к/с 30101810445250000360</w:t>
            </w:r>
          </w:p>
          <w:p w:rsidR="00C506D9" w:rsidRPr="008433EB" w:rsidRDefault="00C506D9">
            <w:pPr>
              <w:tabs>
                <w:tab w:val="left" w:pos="993"/>
                <w:tab w:val="center" w:pos="2042"/>
              </w:tabs>
              <w:jc w:val="both"/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  <w:tab w:val="center" w:pos="2042"/>
              </w:tabs>
              <w:jc w:val="both"/>
              <w:rPr>
                <w:sz w:val="24"/>
              </w:rPr>
            </w:pPr>
          </w:p>
          <w:p w:rsidR="00C506D9" w:rsidRPr="008433EB" w:rsidRDefault="00A41798">
            <w:pPr>
              <w:tabs>
                <w:tab w:val="left" w:pos="993"/>
                <w:tab w:val="center" w:pos="2042"/>
              </w:tabs>
              <w:jc w:val="both"/>
            </w:pPr>
            <w:r w:rsidRPr="008433EB">
              <w:rPr>
                <w:sz w:val="24"/>
              </w:rPr>
              <w:t>________________ /_______________/</w:t>
            </w:r>
          </w:p>
        </w:tc>
        <w:tc>
          <w:tcPr>
            <w:tcW w:w="4557" w:type="dxa"/>
            <w:shd w:val="clear" w:color="000000" w:fill="FFFFFF"/>
            <w:noWrap/>
            <w:tcMar>
              <w:left w:w="108" w:type="dxa"/>
              <w:right w:w="108" w:type="dxa"/>
            </w:tcMar>
          </w:tcPr>
          <w:p w:rsidR="00C506D9" w:rsidRPr="008433EB" w:rsidRDefault="00A41798">
            <w:pPr>
              <w:tabs>
                <w:tab w:val="left" w:pos="993"/>
              </w:tabs>
              <w:ind w:firstLine="709"/>
              <w:rPr>
                <w:b/>
                <w:sz w:val="24"/>
              </w:rPr>
            </w:pPr>
            <w:r w:rsidRPr="008433EB">
              <w:rPr>
                <w:b/>
                <w:sz w:val="24"/>
              </w:rPr>
              <w:t>Заявитель:</w:t>
            </w:r>
          </w:p>
          <w:p w:rsidR="00C506D9" w:rsidRPr="008433EB" w:rsidRDefault="00C506D9">
            <w:pPr>
              <w:tabs>
                <w:tab w:val="left" w:pos="993"/>
              </w:tabs>
              <w:ind w:firstLine="709"/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</w:tabs>
              <w:ind w:firstLine="709"/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</w:tabs>
              <w:ind w:firstLine="709"/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</w:tabs>
              <w:ind w:firstLine="709"/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</w:tabs>
              <w:ind w:firstLine="709"/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</w:tabs>
              <w:ind w:firstLine="709"/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</w:tabs>
              <w:ind w:firstLine="709"/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</w:tabs>
              <w:ind w:firstLine="709"/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</w:tabs>
              <w:ind w:firstLine="709"/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</w:tabs>
              <w:ind w:firstLine="709"/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</w:tabs>
              <w:ind w:firstLine="709"/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</w:tabs>
              <w:ind w:firstLine="709"/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</w:tabs>
              <w:ind w:firstLine="709"/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</w:tabs>
              <w:ind w:firstLine="709"/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</w:tabs>
              <w:ind w:firstLine="709"/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</w:tabs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</w:tabs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</w:tabs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</w:tabs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</w:tabs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</w:tabs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</w:tabs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</w:tabs>
              <w:rPr>
                <w:sz w:val="24"/>
              </w:rPr>
            </w:pPr>
          </w:p>
          <w:p w:rsidR="00C506D9" w:rsidRPr="008433EB" w:rsidRDefault="00C506D9">
            <w:pPr>
              <w:tabs>
                <w:tab w:val="left" w:pos="993"/>
              </w:tabs>
              <w:rPr>
                <w:sz w:val="24"/>
              </w:rPr>
            </w:pPr>
          </w:p>
          <w:p w:rsidR="00C506D9" w:rsidRPr="008433EB" w:rsidRDefault="00A41798">
            <w:pPr>
              <w:tabs>
                <w:tab w:val="left" w:pos="993"/>
              </w:tabs>
            </w:pPr>
            <w:r w:rsidRPr="008433EB">
              <w:rPr>
                <w:sz w:val="24"/>
              </w:rPr>
              <w:t>________________ /_______________/</w:t>
            </w:r>
          </w:p>
        </w:tc>
      </w:tr>
    </w:tbl>
    <w:p w:rsidR="00C506D9" w:rsidRDefault="00C506D9" w:rsidP="008433EB">
      <w:pPr>
        <w:keepNext/>
        <w:rPr>
          <w:b/>
          <w:sz w:val="24"/>
        </w:rPr>
      </w:pPr>
    </w:p>
    <w:p w:rsidR="00C506D9" w:rsidRDefault="00A41798">
      <w:pPr>
        <w:keepNext/>
        <w:ind w:firstLine="709"/>
        <w:jc w:val="center"/>
        <w:rPr>
          <w:b/>
          <w:sz w:val="24"/>
        </w:rPr>
      </w:pPr>
      <w:r w:rsidRPr="008433EB">
        <w:rPr>
          <w:b/>
          <w:sz w:val="24"/>
        </w:rPr>
        <w:t xml:space="preserve">Приложение </w:t>
      </w:r>
      <w:r w:rsidRPr="008433EB">
        <w:rPr>
          <w:rFonts w:eastAsia="Segoe UI Symbol"/>
          <w:b/>
          <w:sz w:val="24"/>
        </w:rPr>
        <w:t>№</w:t>
      </w:r>
      <w:r w:rsidRPr="008433EB">
        <w:rPr>
          <w:b/>
          <w:sz w:val="24"/>
        </w:rPr>
        <w:t xml:space="preserve"> 1 к договору</w:t>
      </w:r>
      <w:r>
        <w:rPr>
          <w:b/>
          <w:sz w:val="24"/>
        </w:rPr>
        <w:t xml:space="preserve"> задатка от «__» __________  202</w:t>
      </w:r>
      <w:r w:rsidR="00E713D2">
        <w:rPr>
          <w:b/>
          <w:sz w:val="24"/>
        </w:rPr>
        <w:t>6</w:t>
      </w:r>
      <w:r>
        <w:rPr>
          <w:b/>
          <w:sz w:val="24"/>
        </w:rPr>
        <w:t xml:space="preserve"> года: Письменное поручение о возврате задатка.</w:t>
      </w:r>
    </w:p>
    <w:p w:rsidR="00C506D9" w:rsidRDefault="00C506D9">
      <w:pPr>
        <w:keepNext/>
        <w:ind w:firstLine="709"/>
        <w:jc w:val="center"/>
        <w:rPr>
          <w:b/>
          <w:sz w:val="24"/>
        </w:rPr>
      </w:pPr>
    </w:p>
    <w:p w:rsidR="00C506D9" w:rsidRDefault="00A41798">
      <w:pPr>
        <w:keepNext/>
        <w:ind w:firstLine="709"/>
        <w:jc w:val="center"/>
        <w:rPr>
          <w:b/>
          <w:sz w:val="24"/>
        </w:rPr>
      </w:pPr>
      <w:r>
        <w:rPr>
          <w:b/>
          <w:sz w:val="24"/>
        </w:rPr>
        <w:t>Организатору торгов по продаже имущества Нерезову В.А.</w:t>
      </w:r>
    </w:p>
    <w:p w:rsidR="00C506D9" w:rsidRDefault="00C506D9">
      <w:pPr>
        <w:keepNext/>
        <w:ind w:firstLine="709"/>
        <w:jc w:val="center"/>
        <w:rPr>
          <w:b/>
          <w:sz w:val="24"/>
        </w:rPr>
      </w:pPr>
    </w:p>
    <w:p w:rsidR="00C506D9" w:rsidRDefault="00C506D9">
      <w:pPr>
        <w:keepNext/>
        <w:ind w:firstLine="709"/>
        <w:jc w:val="center"/>
        <w:rPr>
          <w:b/>
          <w:sz w:val="24"/>
        </w:rPr>
      </w:pPr>
    </w:p>
    <w:p w:rsidR="00C506D9" w:rsidRDefault="00C506D9">
      <w:pPr>
        <w:keepNext/>
        <w:ind w:firstLine="709"/>
        <w:jc w:val="center"/>
        <w:rPr>
          <w:b/>
          <w:sz w:val="24"/>
        </w:rPr>
      </w:pPr>
    </w:p>
    <w:p w:rsidR="00C506D9" w:rsidRDefault="00C506D9">
      <w:pPr>
        <w:keepNext/>
        <w:ind w:firstLine="709"/>
        <w:jc w:val="center"/>
        <w:rPr>
          <w:b/>
          <w:sz w:val="24"/>
        </w:rPr>
      </w:pPr>
    </w:p>
    <w:p w:rsidR="00C506D9" w:rsidRDefault="00C506D9">
      <w:pPr>
        <w:keepNext/>
        <w:ind w:firstLine="709"/>
        <w:jc w:val="center"/>
        <w:rPr>
          <w:b/>
          <w:sz w:val="24"/>
        </w:rPr>
      </w:pPr>
    </w:p>
    <w:p w:rsidR="00C506D9" w:rsidRDefault="00A41798">
      <w:pPr>
        <w:keepNext/>
        <w:ind w:firstLine="709"/>
        <w:jc w:val="center"/>
        <w:rPr>
          <w:b/>
          <w:sz w:val="24"/>
        </w:rPr>
      </w:pPr>
      <w:r>
        <w:rPr>
          <w:b/>
          <w:sz w:val="24"/>
        </w:rPr>
        <w:t>Письменное поручение</w:t>
      </w:r>
    </w:p>
    <w:p w:rsidR="00C506D9" w:rsidRDefault="00C506D9">
      <w:pPr>
        <w:keepNext/>
        <w:ind w:firstLine="709"/>
        <w:jc w:val="center"/>
        <w:rPr>
          <w:b/>
          <w:sz w:val="24"/>
        </w:rPr>
      </w:pPr>
    </w:p>
    <w:p w:rsidR="00C506D9" w:rsidRDefault="00A41798">
      <w:pPr>
        <w:keepNext/>
        <w:ind w:firstLine="709"/>
        <w:jc w:val="both"/>
        <w:rPr>
          <w:sz w:val="24"/>
        </w:rPr>
      </w:pPr>
      <w:r>
        <w:rPr>
          <w:sz w:val="24"/>
        </w:rPr>
        <w:t xml:space="preserve">Прошу Вас  вернуть задаток в размере ______ (__________________) по участию в </w:t>
      </w:r>
      <w:r w:rsidR="00813690">
        <w:rPr>
          <w:sz w:val="24"/>
        </w:rPr>
        <w:t xml:space="preserve">повторных </w:t>
      </w:r>
      <w:r>
        <w:rPr>
          <w:sz w:val="24"/>
        </w:rPr>
        <w:t>торгах по продаже имущества ________________, оплаченный за _____, по следующим банковским реквизитам:</w:t>
      </w:r>
    </w:p>
    <w:p w:rsidR="00C506D9" w:rsidRDefault="00C506D9">
      <w:pPr>
        <w:keepNext/>
        <w:ind w:firstLine="709"/>
        <w:jc w:val="both"/>
        <w:rPr>
          <w:sz w:val="24"/>
        </w:rPr>
      </w:pPr>
    </w:p>
    <w:p w:rsidR="00C506D9" w:rsidRDefault="00A41798">
      <w:pPr>
        <w:keepNext/>
        <w:ind w:firstLine="709"/>
        <w:jc w:val="both"/>
        <w:rPr>
          <w:sz w:val="24"/>
        </w:rPr>
      </w:pPr>
      <w:r>
        <w:rPr>
          <w:sz w:val="24"/>
        </w:rPr>
        <w:t>Наименование получателя: ______________________</w:t>
      </w:r>
    </w:p>
    <w:p w:rsidR="00C506D9" w:rsidRDefault="00A41798">
      <w:pPr>
        <w:keepNext/>
        <w:ind w:firstLine="709"/>
        <w:jc w:val="both"/>
        <w:rPr>
          <w:sz w:val="24"/>
        </w:rPr>
      </w:pPr>
      <w:r>
        <w:rPr>
          <w:sz w:val="24"/>
        </w:rPr>
        <w:t>ИНН: _________________________________________</w:t>
      </w:r>
    </w:p>
    <w:p w:rsidR="00C506D9" w:rsidRDefault="00A41798">
      <w:pPr>
        <w:keepNext/>
        <w:ind w:firstLine="709"/>
        <w:jc w:val="both"/>
        <w:rPr>
          <w:sz w:val="24"/>
        </w:rPr>
      </w:pPr>
      <w:r>
        <w:rPr>
          <w:sz w:val="24"/>
        </w:rPr>
        <w:t>КПП:_________________________________________</w:t>
      </w:r>
    </w:p>
    <w:p w:rsidR="00C506D9" w:rsidRDefault="00A41798">
      <w:pPr>
        <w:keepNext/>
        <w:ind w:firstLine="709"/>
        <w:jc w:val="both"/>
        <w:rPr>
          <w:sz w:val="24"/>
        </w:rPr>
      </w:pPr>
      <w:r>
        <w:rPr>
          <w:sz w:val="24"/>
        </w:rPr>
        <w:t>р/с____________________________________________</w:t>
      </w:r>
    </w:p>
    <w:p w:rsidR="00C506D9" w:rsidRDefault="00A41798">
      <w:pPr>
        <w:keepNext/>
        <w:ind w:firstLine="709"/>
        <w:jc w:val="both"/>
        <w:rPr>
          <w:sz w:val="24"/>
        </w:rPr>
      </w:pPr>
      <w:r>
        <w:rPr>
          <w:sz w:val="24"/>
        </w:rPr>
        <w:t>лицевой счет (счет сберегательной книжки, пластиковой карты для физ. лиц) для зачисления  ______________________________________________</w:t>
      </w:r>
    </w:p>
    <w:p w:rsidR="00C506D9" w:rsidRDefault="00A41798">
      <w:pPr>
        <w:keepNext/>
        <w:ind w:firstLine="709"/>
        <w:jc w:val="both"/>
        <w:rPr>
          <w:sz w:val="24"/>
        </w:rPr>
      </w:pPr>
      <w:r>
        <w:rPr>
          <w:sz w:val="24"/>
        </w:rPr>
        <w:t>наименование банка____________________________</w:t>
      </w:r>
    </w:p>
    <w:p w:rsidR="00C506D9" w:rsidRDefault="00A41798">
      <w:pPr>
        <w:keepNext/>
        <w:ind w:firstLine="709"/>
        <w:jc w:val="both"/>
        <w:rPr>
          <w:sz w:val="24"/>
        </w:rPr>
      </w:pPr>
      <w:r>
        <w:rPr>
          <w:sz w:val="24"/>
        </w:rPr>
        <w:t>Корреспондентский счет________________________</w:t>
      </w:r>
    </w:p>
    <w:p w:rsidR="00C506D9" w:rsidRDefault="00A41798">
      <w:pPr>
        <w:keepNext/>
        <w:ind w:firstLine="709"/>
        <w:jc w:val="both"/>
        <w:rPr>
          <w:sz w:val="24"/>
        </w:rPr>
      </w:pPr>
      <w:r>
        <w:rPr>
          <w:sz w:val="24"/>
        </w:rPr>
        <w:t>БИК:_________________________________________</w:t>
      </w:r>
    </w:p>
    <w:p w:rsidR="00C506D9" w:rsidRDefault="00C506D9">
      <w:pPr>
        <w:keepNext/>
        <w:ind w:firstLine="709"/>
        <w:jc w:val="both"/>
        <w:rPr>
          <w:b/>
          <w:sz w:val="24"/>
        </w:rPr>
      </w:pPr>
    </w:p>
    <w:p w:rsidR="00C506D9" w:rsidRDefault="00C506D9">
      <w:pPr>
        <w:keepNext/>
        <w:ind w:firstLine="709"/>
        <w:jc w:val="both"/>
        <w:rPr>
          <w:b/>
          <w:sz w:val="24"/>
        </w:rPr>
      </w:pPr>
    </w:p>
    <w:p w:rsidR="00C506D9" w:rsidRDefault="00C506D9">
      <w:pPr>
        <w:keepNext/>
        <w:ind w:firstLine="709"/>
        <w:jc w:val="both"/>
        <w:rPr>
          <w:b/>
          <w:sz w:val="24"/>
        </w:rPr>
      </w:pPr>
    </w:p>
    <w:p w:rsidR="00C506D9" w:rsidRDefault="00A41798">
      <w:pPr>
        <w:keepNext/>
        <w:ind w:firstLine="709"/>
        <w:jc w:val="both"/>
        <w:rPr>
          <w:sz w:val="24"/>
        </w:rPr>
      </w:pPr>
      <w:r>
        <w:rPr>
          <w:sz w:val="24"/>
        </w:rPr>
        <w:t>________________</w:t>
      </w:r>
    </w:p>
    <w:p w:rsidR="00C506D9" w:rsidRDefault="00A41798">
      <w:pPr>
        <w:keepNext/>
        <w:ind w:firstLine="709"/>
        <w:jc w:val="both"/>
        <w:rPr>
          <w:b/>
          <w:sz w:val="24"/>
        </w:rPr>
      </w:pPr>
      <w:r>
        <w:rPr>
          <w:sz w:val="24"/>
        </w:rPr>
        <w:t>дата, подпись</w:t>
      </w:r>
    </w:p>
    <w:p w:rsidR="00C506D9" w:rsidRDefault="00C506D9">
      <w:pPr>
        <w:keepNext/>
        <w:ind w:firstLine="709"/>
        <w:jc w:val="center"/>
        <w:rPr>
          <w:b/>
          <w:sz w:val="24"/>
        </w:rPr>
      </w:pPr>
    </w:p>
    <w:p w:rsidR="00C506D9" w:rsidRDefault="00C506D9">
      <w:pPr>
        <w:keepNext/>
        <w:ind w:firstLine="709"/>
        <w:jc w:val="center"/>
        <w:rPr>
          <w:b/>
          <w:sz w:val="24"/>
        </w:rPr>
      </w:pPr>
    </w:p>
    <w:p w:rsidR="00C506D9" w:rsidRDefault="00C506D9">
      <w:pPr>
        <w:keepNext/>
        <w:ind w:firstLine="709"/>
        <w:jc w:val="center"/>
        <w:rPr>
          <w:b/>
          <w:sz w:val="22"/>
        </w:rPr>
      </w:pPr>
    </w:p>
    <w:p w:rsidR="00C506D9" w:rsidRDefault="00C506D9">
      <w:pPr>
        <w:keepNext/>
        <w:ind w:firstLine="709"/>
        <w:jc w:val="center"/>
        <w:rPr>
          <w:b/>
          <w:sz w:val="22"/>
        </w:rPr>
      </w:pPr>
    </w:p>
    <w:p w:rsidR="00C506D9" w:rsidRDefault="00C506D9">
      <w:pPr>
        <w:keepNext/>
        <w:ind w:firstLine="709"/>
        <w:jc w:val="center"/>
        <w:rPr>
          <w:b/>
          <w:sz w:val="22"/>
        </w:rPr>
      </w:pPr>
    </w:p>
    <w:p w:rsidR="00C506D9" w:rsidRDefault="00C506D9">
      <w:pPr>
        <w:keepNext/>
        <w:ind w:firstLine="709"/>
        <w:jc w:val="center"/>
        <w:rPr>
          <w:b/>
          <w:sz w:val="22"/>
        </w:rPr>
      </w:pPr>
    </w:p>
    <w:p w:rsidR="00C506D9" w:rsidRDefault="00C506D9">
      <w:pPr>
        <w:keepNext/>
        <w:ind w:firstLine="709"/>
        <w:jc w:val="center"/>
        <w:rPr>
          <w:b/>
          <w:sz w:val="22"/>
        </w:rPr>
      </w:pPr>
    </w:p>
    <w:p w:rsidR="00C506D9" w:rsidRDefault="00C506D9">
      <w:pPr>
        <w:keepNext/>
        <w:ind w:firstLine="709"/>
        <w:jc w:val="center"/>
        <w:rPr>
          <w:b/>
          <w:sz w:val="22"/>
        </w:rPr>
      </w:pPr>
    </w:p>
    <w:p w:rsidR="00C506D9" w:rsidRDefault="00C506D9">
      <w:pPr>
        <w:keepNext/>
        <w:ind w:firstLine="709"/>
        <w:jc w:val="center"/>
        <w:rPr>
          <w:b/>
          <w:sz w:val="22"/>
        </w:rPr>
      </w:pPr>
    </w:p>
    <w:p w:rsidR="00C506D9" w:rsidRDefault="00C506D9">
      <w:pPr>
        <w:keepNext/>
        <w:ind w:firstLine="709"/>
        <w:jc w:val="center"/>
        <w:rPr>
          <w:b/>
          <w:sz w:val="22"/>
        </w:rPr>
      </w:pPr>
    </w:p>
    <w:p w:rsidR="00C506D9" w:rsidRDefault="00C506D9">
      <w:pPr>
        <w:keepNext/>
        <w:ind w:firstLine="709"/>
        <w:jc w:val="center"/>
        <w:rPr>
          <w:b/>
          <w:sz w:val="22"/>
        </w:rPr>
      </w:pPr>
    </w:p>
    <w:p w:rsidR="00C506D9" w:rsidRDefault="00C506D9">
      <w:pPr>
        <w:keepNext/>
        <w:ind w:firstLine="709"/>
        <w:jc w:val="center"/>
        <w:rPr>
          <w:b/>
          <w:sz w:val="22"/>
        </w:rPr>
      </w:pPr>
    </w:p>
    <w:p w:rsidR="00C506D9" w:rsidRDefault="00C506D9">
      <w:pPr>
        <w:keepNext/>
        <w:ind w:firstLine="709"/>
        <w:jc w:val="center"/>
        <w:rPr>
          <w:b/>
          <w:sz w:val="22"/>
        </w:rPr>
      </w:pPr>
    </w:p>
    <w:p w:rsidR="00C506D9" w:rsidRDefault="00C506D9">
      <w:pPr>
        <w:keepNext/>
        <w:ind w:firstLine="709"/>
        <w:jc w:val="center"/>
        <w:rPr>
          <w:b/>
          <w:sz w:val="22"/>
        </w:rPr>
      </w:pPr>
    </w:p>
    <w:p w:rsidR="00C506D9" w:rsidRDefault="00C506D9">
      <w:pPr>
        <w:keepNext/>
        <w:ind w:firstLine="709"/>
        <w:jc w:val="center"/>
        <w:rPr>
          <w:b/>
          <w:sz w:val="22"/>
        </w:rPr>
      </w:pPr>
    </w:p>
    <w:p w:rsidR="00C506D9" w:rsidRDefault="00C506D9">
      <w:pPr>
        <w:keepNext/>
        <w:ind w:firstLine="709"/>
        <w:jc w:val="center"/>
        <w:rPr>
          <w:b/>
          <w:sz w:val="22"/>
        </w:rPr>
      </w:pPr>
    </w:p>
    <w:p w:rsidR="00C506D9" w:rsidRDefault="00C506D9">
      <w:pPr>
        <w:keepNext/>
        <w:ind w:firstLine="709"/>
        <w:jc w:val="center"/>
        <w:rPr>
          <w:b/>
          <w:sz w:val="22"/>
        </w:rPr>
      </w:pPr>
    </w:p>
    <w:p w:rsidR="00C506D9" w:rsidRDefault="00C506D9">
      <w:pPr>
        <w:keepNext/>
        <w:ind w:firstLine="709"/>
        <w:jc w:val="center"/>
        <w:rPr>
          <w:b/>
          <w:sz w:val="22"/>
        </w:rPr>
      </w:pPr>
    </w:p>
    <w:p w:rsidR="00C506D9" w:rsidRDefault="00C506D9">
      <w:pPr>
        <w:keepNext/>
        <w:ind w:firstLine="709"/>
        <w:jc w:val="center"/>
        <w:rPr>
          <w:b/>
          <w:sz w:val="22"/>
        </w:rPr>
      </w:pPr>
    </w:p>
    <w:p w:rsidR="00C506D9" w:rsidRDefault="00C506D9">
      <w:pPr>
        <w:keepNext/>
        <w:ind w:firstLine="709"/>
        <w:jc w:val="center"/>
        <w:rPr>
          <w:b/>
          <w:sz w:val="22"/>
        </w:rPr>
      </w:pPr>
    </w:p>
    <w:p w:rsidR="00C506D9" w:rsidRDefault="00C506D9">
      <w:pPr>
        <w:keepNext/>
        <w:ind w:firstLine="709"/>
        <w:jc w:val="center"/>
        <w:rPr>
          <w:b/>
          <w:sz w:val="22"/>
        </w:rPr>
      </w:pPr>
    </w:p>
    <w:p w:rsidR="00C506D9" w:rsidRDefault="00C506D9">
      <w:pPr>
        <w:keepNext/>
        <w:ind w:firstLine="709"/>
        <w:jc w:val="center"/>
        <w:rPr>
          <w:b/>
          <w:sz w:val="22"/>
        </w:rPr>
      </w:pPr>
    </w:p>
    <w:p w:rsidR="00C506D9" w:rsidRDefault="00C506D9">
      <w:pPr>
        <w:keepNext/>
        <w:jc w:val="center"/>
        <w:rPr>
          <w:b/>
          <w:sz w:val="22"/>
        </w:rPr>
      </w:pPr>
    </w:p>
    <w:sectPr w:rsidR="00C506D9" w:rsidSect="00C506D9">
      <w:pgSz w:w="11906" w:h="16838"/>
      <w:pgMar w:top="1134" w:right="850" w:bottom="1134" w:left="1701" w:header="709" w:footer="709" w:gutter="0"/>
      <w:cols w:space="1701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7358" w:rsidRDefault="00127358">
      <w:r>
        <w:separator/>
      </w:r>
    </w:p>
  </w:endnote>
  <w:endnote w:type="continuationSeparator" w:id="0">
    <w:p w:rsidR="00127358" w:rsidRDefault="001273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7358" w:rsidRDefault="00127358">
      <w:r>
        <w:separator/>
      </w:r>
    </w:p>
  </w:footnote>
  <w:footnote w:type="continuationSeparator" w:id="0">
    <w:p w:rsidR="00127358" w:rsidRDefault="001273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06D9"/>
    <w:rsid w:val="00127358"/>
    <w:rsid w:val="004B6FAD"/>
    <w:rsid w:val="005501FD"/>
    <w:rsid w:val="005D36CC"/>
    <w:rsid w:val="007C60E0"/>
    <w:rsid w:val="00813690"/>
    <w:rsid w:val="008433EB"/>
    <w:rsid w:val="00923527"/>
    <w:rsid w:val="00965A6A"/>
    <w:rsid w:val="009F00E5"/>
    <w:rsid w:val="00A02C79"/>
    <w:rsid w:val="00A41798"/>
    <w:rsid w:val="00C506D9"/>
    <w:rsid w:val="00E71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8666BE"/>
  <w15:docId w15:val="{525A0C16-E6F5-4A0A-8244-1CA4598A7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06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link w:val="Heading1Char"/>
    <w:uiPriority w:val="9"/>
    <w:qFormat/>
    <w:rsid w:val="00C506D9"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Heading1Char">
    <w:name w:val="Heading 1 Char"/>
    <w:link w:val="11"/>
    <w:uiPriority w:val="9"/>
    <w:rsid w:val="00C506D9"/>
    <w:rPr>
      <w:rFonts w:ascii="Arial" w:eastAsia="Arial" w:hAnsi="Arial" w:cs="Arial"/>
      <w:sz w:val="40"/>
      <w:szCs w:val="40"/>
    </w:rPr>
  </w:style>
  <w:style w:type="paragraph" w:customStyle="1" w:styleId="21">
    <w:name w:val="Заголовок 21"/>
    <w:link w:val="Heading2Char"/>
    <w:uiPriority w:val="9"/>
    <w:unhideWhenUsed/>
    <w:qFormat/>
    <w:rsid w:val="00C506D9"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character" w:customStyle="1" w:styleId="Heading2Char">
    <w:name w:val="Heading 2 Char"/>
    <w:link w:val="21"/>
    <w:uiPriority w:val="9"/>
    <w:rsid w:val="00C506D9"/>
    <w:rPr>
      <w:rFonts w:ascii="Arial" w:eastAsia="Arial" w:hAnsi="Arial" w:cs="Arial"/>
      <w:sz w:val="34"/>
    </w:rPr>
  </w:style>
  <w:style w:type="paragraph" w:customStyle="1" w:styleId="31">
    <w:name w:val="Заголовок 31"/>
    <w:link w:val="Heading3Char"/>
    <w:uiPriority w:val="9"/>
    <w:unhideWhenUsed/>
    <w:qFormat/>
    <w:rsid w:val="00C506D9"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character" w:customStyle="1" w:styleId="Heading3Char">
    <w:name w:val="Heading 3 Char"/>
    <w:link w:val="31"/>
    <w:uiPriority w:val="9"/>
    <w:rsid w:val="00C506D9"/>
    <w:rPr>
      <w:rFonts w:ascii="Arial" w:eastAsia="Arial" w:hAnsi="Arial" w:cs="Arial"/>
      <w:sz w:val="30"/>
      <w:szCs w:val="30"/>
    </w:rPr>
  </w:style>
  <w:style w:type="paragraph" w:customStyle="1" w:styleId="41">
    <w:name w:val="Заголовок 41"/>
    <w:link w:val="Heading4Char"/>
    <w:uiPriority w:val="9"/>
    <w:unhideWhenUsed/>
    <w:qFormat/>
    <w:rsid w:val="00C506D9"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character" w:customStyle="1" w:styleId="Heading4Char">
    <w:name w:val="Heading 4 Char"/>
    <w:link w:val="41"/>
    <w:uiPriority w:val="9"/>
    <w:rsid w:val="00C506D9"/>
    <w:rPr>
      <w:rFonts w:ascii="Arial" w:eastAsia="Arial" w:hAnsi="Arial" w:cs="Arial"/>
      <w:b/>
      <w:bCs/>
      <w:sz w:val="26"/>
      <w:szCs w:val="26"/>
    </w:rPr>
  </w:style>
  <w:style w:type="paragraph" w:customStyle="1" w:styleId="51">
    <w:name w:val="Заголовок 51"/>
    <w:link w:val="Heading5Char"/>
    <w:uiPriority w:val="9"/>
    <w:unhideWhenUsed/>
    <w:qFormat/>
    <w:rsid w:val="00C506D9"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character" w:customStyle="1" w:styleId="Heading5Char">
    <w:name w:val="Heading 5 Char"/>
    <w:link w:val="51"/>
    <w:uiPriority w:val="9"/>
    <w:rsid w:val="00C506D9"/>
    <w:rPr>
      <w:rFonts w:ascii="Arial" w:eastAsia="Arial" w:hAnsi="Arial" w:cs="Arial"/>
      <w:b/>
      <w:bCs/>
      <w:sz w:val="24"/>
      <w:szCs w:val="24"/>
    </w:rPr>
  </w:style>
  <w:style w:type="paragraph" w:customStyle="1" w:styleId="61">
    <w:name w:val="Заголовок 61"/>
    <w:link w:val="Heading6Char"/>
    <w:uiPriority w:val="9"/>
    <w:unhideWhenUsed/>
    <w:qFormat/>
    <w:rsid w:val="00C506D9"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character" w:customStyle="1" w:styleId="Heading6Char">
    <w:name w:val="Heading 6 Char"/>
    <w:link w:val="61"/>
    <w:uiPriority w:val="9"/>
    <w:rsid w:val="00C506D9"/>
    <w:rPr>
      <w:rFonts w:ascii="Arial" w:eastAsia="Arial" w:hAnsi="Arial" w:cs="Arial"/>
      <w:b/>
      <w:bCs/>
      <w:sz w:val="22"/>
      <w:szCs w:val="22"/>
    </w:rPr>
  </w:style>
  <w:style w:type="paragraph" w:customStyle="1" w:styleId="71">
    <w:name w:val="Заголовок 71"/>
    <w:link w:val="Heading7Char"/>
    <w:uiPriority w:val="9"/>
    <w:unhideWhenUsed/>
    <w:qFormat/>
    <w:rsid w:val="00C506D9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7Char">
    <w:name w:val="Heading 7 Char"/>
    <w:link w:val="71"/>
    <w:uiPriority w:val="9"/>
    <w:rsid w:val="00C506D9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81">
    <w:name w:val="Заголовок 81"/>
    <w:link w:val="Heading8Char"/>
    <w:uiPriority w:val="9"/>
    <w:unhideWhenUsed/>
    <w:qFormat/>
    <w:rsid w:val="00C506D9"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character" w:customStyle="1" w:styleId="Heading8Char">
    <w:name w:val="Heading 8 Char"/>
    <w:link w:val="81"/>
    <w:uiPriority w:val="9"/>
    <w:rsid w:val="00C506D9"/>
    <w:rPr>
      <w:rFonts w:ascii="Arial" w:eastAsia="Arial" w:hAnsi="Arial" w:cs="Arial"/>
      <w:i/>
      <w:iCs/>
      <w:sz w:val="22"/>
      <w:szCs w:val="22"/>
    </w:rPr>
  </w:style>
  <w:style w:type="paragraph" w:customStyle="1" w:styleId="91">
    <w:name w:val="Заголовок 91"/>
    <w:link w:val="Heading9Char"/>
    <w:uiPriority w:val="9"/>
    <w:unhideWhenUsed/>
    <w:qFormat/>
    <w:rsid w:val="00C506D9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link w:val="91"/>
    <w:uiPriority w:val="9"/>
    <w:rsid w:val="00C506D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uiPriority w:val="34"/>
    <w:qFormat/>
    <w:rsid w:val="00C506D9"/>
    <w:pPr>
      <w:ind w:left="720"/>
      <w:contextualSpacing/>
    </w:pPr>
  </w:style>
  <w:style w:type="paragraph" w:styleId="a4">
    <w:name w:val="No Spacing"/>
    <w:uiPriority w:val="1"/>
    <w:qFormat/>
    <w:rsid w:val="00C506D9"/>
  </w:style>
  <w:style w:type="paragraph" w:styleId="a5">
    <w:name w:val="Title"/>
    <w:link w:val="a6"/>
    <w:uiPriority w:val="10"/>
    <w:qFormat/>
    <w:rsid w:val="00C506D9"/>
    <w:pPr>
      <w:spacing w:before="300" w:after="200"/>
      <w:contextualSpacing/>
    </w:pPr>
    <w:rPr>
      <w:sz w:val="48"/>
      <w:szCs w:val="48"/>
    </w:rPr>
  </w:style>
  <w:style w:type="character" w:customStyle="1" w:styleId="a6">
    <w:name w:val="Заголовок Знак"/>
    <w:link w:val="a5"/>
    <w:uiPriority w:val="10"/>
    <w:rsid w:val="00C506D9"/>
    <w:rPr>
      <w:sz w:val="48"/>
      <w:szCs w:val="48"/>
    </w:rPr>
  </w:style>
  <w:style w:type="paragraph" w:styleId="a7">
    <w:name w:val="Subtitle"/>
    <w:link w:val="a8"/>
    <w:uiPriority w:val="11"/>
    <w:qFormat/>
    <w:rsid w:val="00C506D9"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link w:val="a7"/>
    <w:uiPriority w:val="11"/>
    <w:rsid w:val="00C506D9"/>
    <w:rPr>
      <w:sz w:val="24"/>
      <w:szCs w:val="24"/>
    </w:rPr>
  </w:style>
  <w:style w:type="paragraph" w:styleId="2">
    <w:name w:val="Quote"/>
    <w:link w:val="20"/>
    <w:uiPriority w:val="29"/>
    <w:qFormat/>
    <w:rsid w:val="00C506D9"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sid w:val="00C506D9"/>
    <w:rPr>
      <w:i/>
    </w:rPr>
  </w:style>
  <w:style w:type="paragraph" w:styleId="a9">
    <w:name w:val="Intense Quote"/>
    <w:link w:val="aa"/>
    <w:uiPriority w:val="30"/>
    <w:qFormat/>
    <w:rsid w:val="00C506D9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sid w:val="00C506D9"/>
    <w:rPr>
      <w:i/>
    </w:rPr>
  </w:style>
  <w:style w:type="paragraph" w:customStyle="1" w:styleId="1">
    <w:name w:val="Верхний колонтитул1"/>
    <w:link w:val="HeaderChar"/>
    <w:uiPriority w:val="99"/>
    <w:unhideWhenUsed/>
    <w:rsid w:val="00C506D9"/>
    <w:pPr>
      <w:tabs>
        <w:tab w:val="center" w:pos="7143"/>
        <w:tab w:val="right" w:pos="14287"/>
      </w:tabs>
    </w:pPr>
  </w:style>
  <w:style w:type="character" w:customStyle="1" w:styleId="HeaderChar">
    <w:name w:val="Header Char"/>
    <w:link w:val="1"/>
    <w:uiPriority w:val="99"/>
    <w:rsid w:val="00C506D9"/>
  </w:style>
  <w:style w:type="paragraph" w:customStyle="1" w:styleId="10">
    <w:name w:val="Нижний колонтитул1"/>
    <w:link w:val="CaptionChar"/>
    <w:uiPriority w:val="99"/>
    <w:unhideWhenUsed/>
    <w:rsid w:val="00C506D9"/>
    <w:pPr>
      <w:tabs>
        <w:tab w:val="center" w:pos="7143"/>
        <w:tab w:val="right" w:pos="14287"/>
      </w:tabs>
    </w:pPr>
  </w:style>
  <w:style w:type="character" w:customStyle="1" w:styleId="FooterChar">
    <w:name w:val="Footer Char"/>
    <w:uiPriority w:val="99"/>
    <w:rsid w:val="00C506D9"/>
  </w:style>
  <w:style w:type="paragraph" w:customStyle="1" w:styleId="12">
    <w:name w:val="Название объекта1"/>
    <w:uiPriority w:val="35"/>
    <w:semiHidden/>
    <w:unhideWhenUsed/>
    <w:qFormat/>
    <w:rsid w:val="00C506D9"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link w:val="10"/>
    <w:uiPriority w:val="99"/>
    <w:rsid w:val="00C506D9"/>
  </w:style>
  <w:style w:type="table" w:styleId="ab">
    <w:name w:val="Table Grid"/>
    <w:uiPriority w:val="59"/>
    <w:rsid w:val="00C506D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rsid w:val="00C506D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Таблица простая 11"/>
    <w:uiPriority w:val="59"/>
    <w:rsid w:val="00C506D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uiPriority w:val="59"/>
    <w:rsid w:val="00C506D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0">
    <w:name w:val="Таблица простая 31"/>
    <w:uiPriority w:val="99"/>
    <w:rsid w:val="00C506D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0">
    <w:name w:val="Таблица простая 41"/>
    <w:uiPriority w:val="99"/>
    <w:rsid w:val="00C506D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0">
    <w:name w:val="Таблица простая 51"/>
    <w:uiPriority w:val="99"/>
    <w:rsid w:val="00C506D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-21">
    <w:name w:val="Таблица-сетка 21"/>
    <w:uiPriority w:val="99"/>
    <w:rsid w:val="00C506D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uiPriority w:val="99"/>
    <w:rsid w:val="00C506D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uiPriority w:val="99"/>
    <w:rsid w:val="00C506D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uiPriority w:val="99"/>
    <w:rsid w:val="00C506D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uiPriority w:val="99"/>
    <w:rsid w:val="00C506D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uiPriority w:val="99"/>
    <w:rsid w:val="00C506D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uiPriority w:val="99"/>
    <w:rsid w:val="00C506D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31">
    <w:name w:val="Таблица-сетка 31"/>
    <w:uiPriority w:val="99"/>
    <w:rsid w:val="00C506D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uiPriority w:val="99"/>
    <w:rsid w:val="00C506D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uiPriority w:val="99"/>
    <w:rsid w:val="00C506D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uiPriority w:val="99"/>
    <w:rsid w:val="00C506D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uiPriority w:val="99"/>
    <w:rsid w:val="00C506D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uiPriority w:val="99"/>
    <w:rsid w:val="00C506D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uiPriority w:val="99"/>
    <w:rsid w:val="00C506D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41">
    <w:name w:val="Таблица-сетка 41"/>
    <w:uiPriority w:val="59"/>
    <w:rsid w:val="00C506D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uiPriority w:val="59"/>
    <w:rsid w:val="00C506D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uiPriority w:val="59"/>
    <w:rsid w:val="00C506D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uiPriority w:val="59"/>
    <w:rsid w:val="00C506D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uiPriority w:val="59"/>
    <w:rsid w:val="00C506D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uiPriority w:val="59"/>
    <w:rsid w:val="00C506D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uiPriority w:val="59"/>
    <w:rsid w:val="00C506D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51">
    <w:name w:val="Таблица-сетка 5 темная1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-61">
    <w:name w:val="Таблица-сетка 6 цветная1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-71">
    <w:name w:val="Таблица-сетка 7 цветная1"/>
    <w:uiPriority w:val="99"/>
    <w:rsid w:val="00C506D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uiPriority w:val="99"/>
    <w:rsid w:val="00C506D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uiPriority w:val="99"/>
    <w:rsid w:val="00C506D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uiPriority w:val="99"/>
    <w:rsid w:val="00C506D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uiPriority w:val="99"/>
    <w:rsid w:val="00C506D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uiPriority w:val="99"/>
    <w:rsid w:val="00C506D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uiPriority w:val="99"/>
    <w:rsid w:val="00C506D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-110">
    <w:name w:val="Список-таблица 1 светлая1"/>
    <w:uiPriority w:val="99"/>
    <w:rsid w:val="00C506D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uiPriority w:val="99"/>
    <w:rsid w:val="00C506D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uiPriority w:val="99"/>
    <w:rsid w:val="00C506D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uiPriority w:val="99"/>
    <w:rsid w:val="00C506D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uiPriority w:val="99"/>
    <w:rsid w:val="00C506D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uiPriority w:val="99"/>
    <w:rsid w:val="00C506D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uiPriority w:val="99"/>
    <w:rsid w:val="00C506D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210">
    <w:name w:val="Список-таблица 21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310">
    <w:name w:val="Список-таблица 31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-410">
    <w:name w:val="Список-таблица 41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510">
    <w:name w:val="Список-таблица 5 темная1"/>
    <w:uiPriority w:val="99"/>
    <w:rsid w:val="00C506D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uiPriority w:val="99"/>
    <w:rsid w:val="00C506D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uiPriority w:val="99"/>
    <w:rsid w:val="00C506D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uiPriority w:val="99"/>
    <w:rsid w:val="00C506D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uiPriority w:val="99"/>
    <w:rsid w:val="00C506D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uiPriority w:val="99"/>
    <w:rsid w:val="00C506D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uiPriority w:val="99"/>
    <w:rsid w:val="00C506D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-610">
    <w:name w:val="Список-таблица 6 цветная1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-710">
    <w:name w:val="Список-таблица 7 цветная1"/>
    <w:uiPriority w:val="99"/>
    <w:rsid w:val="00C506D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uiPriority w:val="99"/>
    <w:rsid w:val="00C506D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uiPriority w:val="99"/>
    <w:rsid w:val="00C506D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uiPriority w:val="99"/>
    <w:rsid w:val="00C506D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uiPriority w:val="99"/>
    <w:rsid w:val="00C506D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uiPriority w:val="99"/>
    <w:rsid w:val="00C506D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uiPriority w:val="99"/>
    <w:rsid w:val="00C506D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uiPriority w:val="99"/>
    <w:rsid w:val="00C506D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uiPriority w:val="99"/>
    <w:rsid w:val="00C506D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uiPriority w:val="99"/>
    <w:rsid w:val="00C506D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uiPriority w:val="99"/>
    <w:rsid w:val="00C506D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uiPriority w:val="99"/>
    <w:rsid w:val="00C506D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uiPriority w:val="99"/>
    <w:rsid w:val="00C506D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uiPriority w:val="99"/>
    <w:rsid w:val="00C506D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uiPriority w:val="99"/>
    <w:rsid w:val="00C506D9"/>
    <w:rPr>
      <w:color w:val="404040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uiPriority w:val="99"/>
    <w:rsid w:val="00C506D9"/>
    <w:rPr>
      <w:color w:val="404040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uiPriority w:val="99"/>
    <w:rsid w:val="00C506D9"/>
    <w:rPr>
      <w:color w:val="404040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uiPriority w:val="99"/>
    <w:rsid w:val="00C506D9"/>
    <w:rPr>
      <w:color w:val="404040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uiPriority w:val="99"/>
    <w:rsid w:val="00C506D9"/>
    <w:rPr>
      <w:color w:val="404040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uiPriority w:val="99"/>
    <w:rsid w:val="00C506D9"/>
    <w:rPr>
      <w:color w:val="404040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uiPriority w:val="99"/>
    <w:rsid w:val="00C506D9"/>
    <w:rPr>
      <w:color w:val="404040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uiPriority w:val="99"/>
    <w:rsid w:val="00C506D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c">
    <w:name w:val="Hyperlink"/>
    <w:uiPriority w:val="99"/>
    <w:unhideWhenUsed/>
    <w:rsid w:val="00C506D9"/>
    <w:rPr>
      <w:color w:val="0000FF" w:themeColor="hyperlink"/>
      <w:u w:val="single"/>
    </w:rPr>
  </w:style>
  <w:style w:type="paragraph" w:styleId="ad">
    <w:name w:val="footnote text"/>
    <w:link w:val="ae"/>
    <w:uiPriority w:val="99"/>
    <w:semiHidden/>
    <w:unhideWhenUsed/>
    <w:rsid w:val="00C506D9"/>
    <w:pPr>
      <w:spacing w:after="40"/>
    </w:pPr>
    <w:rPr>
      <w:sz w:val="18"/>
    </w:rPr>
  </w:style>
  <w:style w:type="character" w:customStyle="1" w:styleId="ae">
    <w:name w:val="Текст сноски Знак"/>
    <w:link w:val="ad"/>
    <w:uiPriority w:val="99"/>
    <w:rsid w:val="00C506D9"/>
    <w:rPr>
      <w:sz w:val="18"/>
    </w:rPr>
  </w:style>
  <w:style w:type="character" w:styleId="af">
    <w:name w:val="footnote reference"/>
    <w:uiPriority w:val="99"/>
    <w:unhideWhenUsed/>
    <w:rsid w:val="00C506D9"/>
    <w:rPr>
      <w:vertAlign w:val="superscript"/>
    </w:rPr>
  </w:style>
  <w:style w:type="paragraph" w:styleId="af0">
    <w:name w:val="endnote text"/>
    <w:link w:val="af1"/>
    <w:uiPriority w:val="99"/>
    <w:semiHidden/>
    <w:unhideWhenUsed/>
    <w:rsid w:val="00C506D9"/>
  </w:style>
  <w:style w:type="character" w:customStyle="1" w:styleId="af1">
    <w:name w:val="Текст концевой сноски Знак"/>
    <w:link w:val="af0"/>
    <w:uiPriority w:val="99"/>
    <w:rsid w:val="00C506D9"/>
    <w:rPr>
      <w:sz w:val="20"/>
    </w:rPr>
  </w:style>
  <w:style w:type="character" w:styleId="af2">
    <w:name w:val="endnote reference"/>
    <w:uiPriority w:val="99"/>
    <w:semiHidden/>
    <w:unhideWhenUsed/>
    <w:rsid w:val="00C506D9"/>
    <w:rPr>
      <w:vertAlign w:val="superscript"/>
    </w:rPr>
  </w:style>
  <w:style w:type="paragraph" w:styleId="13">
    <w:name w:val="toc 1"/>
    <w:uiPriority w:val="39"/>
    <w:unhideWhenUsed/>
    <w:rsid w:val="00C506D9"/>
    <w:pPr>
      <w:spacing w:after="57"/>
    </w:pPr>
  </w:style>
  <w:style w:type="paragraph" w:styleId="22">
    <w:name w:val="toc 2"/>
    <w:uiPriority w:val="39"/>
    <w:unhideWhenUsed/>
    <w:rsid w:val="00C506D9"/>
    <w:pPr>
      <w:spacing w:after="57"/>
      <w:ind w:left="283"/>
    </w:pPr>
  </w:style>
  <w:style w:type="paragraph" w:styleId="3">
    <w:name w:val="toc 3"/>
    <w:uiPriority w:val="39"/>
    <w:unhideWhenUsed/>
    <w:rsid w:val="00C506D9"/>
    <w:pPr>
      <w:spacing w:after="57"/>
      <w:ind w:left="567"/>
    </w:pPr>
  </w:style>
  <w:style w:type="paragraph" w:styleId="4">
    <w:name w:val="toc 4"/>
    <w:uiPriority w:val="39"/>
    <w:unhideWhenUsed/>
    <w:rsid w:val="00C506D9"/>
    <w:pPr>
      <w:spacing w:after="57"/>
      <w:ind w:left="850"/>
    </w:pPr>
  </w:style>
  <w:style w:type="paragraph" w:styleId="5">
    <w:name w:val="toc 5"/>
    <w:uiPriority w:val="39"/>
    <w:unhideWhenUsed/>
    <w:rsid w:val="00C506D9"/>
    <w:pPr>
      <w:spacing w:after="57"/>
      <w:ind w:left="1134"/>
    </w:pPr>
  </w:style>
  <w:style w:type="paragraph" w:styleId="6">
    <w:name w:val="toc 6"/>
    <w:uiPriority w:val="39"/>
    <w:unhideWhenUsed/>
    <w:rsid w:val="00C506D9"/>
    <w:pPr>
      <w:spacing w:after="57"/>
      <w:ind w:left="1417"/>
    </w:pPr>
  </w:style>
  <w:style w:type="paragraph" w:styleId="7">
    <w:name w:val="toc 7"/>
    <w:uiPriority w:val="39"/>
    <w:unhideWhenUsed/>
    <w:rsid w:val="00C506D9"/>
    <w:pPr>
      <w:spacing w:after="57"/>
      <w:ind w:left="1701"/>
    </w:pPr>
  </w:style>
  <w:style w:type="paragraph" w:styleId="8">
    <w:name w:val="toc 8"/>
    <w:uiPriority w:val="39"/>
    <w:unhideWhenUsed/>
    <w:rsid w:val="00C506D9"/>
    <w:pPr>
      <w:spacing w:after="57"/>
      <w:ind w:left="1984"/>
    </w:pPr>
  </w:style>
  <w:style w:type="paragraph" w:styleId="9">
    <w:name w:val="toc 9"/>
    <w:uiPriority w:val="39"/>
    <w:unhideWhenUsed/>
    <w:rsid w:val="00C506D9"/>
    <w:pPr>
      <w:spacing w:after="57"/>
      <w:ind w:left="2268"/>
    </w:pPr>
  </w:style>
  <w:style w:type="paragraph" w:styleId="af3">
    <w:name w:val="TOC Heading"/>
    <w:uiPriority w:val="39"/>
    <w:unhideWhenUsed/>
    <w:rsid w:val="00C506D9"/>
  </w:style>
  <w:style w:type="paragraph" w:styleId="af4">
    <w:name w:val="table of figures"/>
    <w:uiPriority w:val="99"/>
    <w:unhideWhenUsed/>
    <w:rsid w:val="00C506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1236</Words>
  <Characters>7050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Елизавета</dc:creator>
  <cp:lastModifiedBy>user</cp:lastModifiedBy>
  <cp:revision>2</cp:revision>
  <dcterms:created xsi:type="dcterms:W3CDTF">2026-03-13T12:19:00Z</dcterms:created>
  <dcterms:modified xsi:type="dcterms:W3CDTF">2026-03-13T12:19:00Z</dcterms:modified>
</cp:coreProperties>
</file>