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D5357" w14:textId="66FA4B02" w:rsidR="004A4D08" w:rsidRDefault="00675227">
      <w:pPr>
        <w:shd w:val="clear" w:color="auto" w:fill="FFFFFF"/>
        <w:spacing w:before="494"/>
        <w:ind w:left="2410" w:right="2390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 О  ЗАДАТКЕ №2</w:t>
      </w:r>
      <w:r w:rsidR="00AA0434">
        <w:rPr>
          <w:b/>
          <w:bCs/>
          <w:color w:val="000000"/>
          <w:spacing w:val="-3"/>
          <w:sz w:val="22"/>
          <w:szCs w:val="22"/>
        </w:rPr>
        <w:t>6</w:t>
      </w:r>
      <w:r>
        <w:rPr>
          <w:b/>
          <w:bCs/>
          <w:color w:val="000000"/>
          <w:spacing w:val="-3"/>
          <w:sz w:val="22"/>
          <w:szCs w:val="22"/>
        </w:rPr>
        <w:t>0</w:t>
      </w:r>
      <w:r w:rsidR="00AA0434">
        <w:rPr>
          <w:b/>
          <w:bCs/>
          <w:color w:val="000000"/>
          <w:spacing w:val="-3"/>
          <w:sz w:val="22"/>
          <w:szCs w:val="22"/>
        </w:rPr>
        <w:t>2</w:t>
      </w:r>
      <w:r>
        <w:rPr>
          <w:b/>
          <w:bCs/>
          <w:color w:val="000000"/>
          <w:spacing w:val="-3"/>
          <w:sz w:val="22"/>
          <w:szCs w:val="22"/>
        </w:rPr>
        <w:t>-</w:t>
      </w:r>
    </w:p>
    <w:p w14:paraId="1D774F0A" w14:textId="77777777" w:rsidR="004A4D08" w:rsidRDefault="00675227">
      <w:pPr>
        <w:shd w:val="clear" w:color="auto" w:fill="FFFFFF"/>
        <w:tabs>
          <w:tab w:val="left" w:pos="7229"/>
        </w:tabs>
        <w:spacing w:before="226"/>
        <w:ind w:left="24"/>
        <w:rPr>
          <w:bCs/>
          <w:color w:val="000000"/>
          <w:spacing w:val="-3"/>
          <w:sz w:val="22"/>
          <w:szCs w:val="22"/>
        </w:rPr>
      </w:pPr>
      <w:r>
        <w:rPr>
          <w:bCs/>
          <w:color w:val="000000"/>
          <w:spacing w:val="-5"/>
          <w:sz w:val="22"/>
          <w:szCs w:val="22"/>
        </w:rPr>
        <w:t xml:space="preserve">г. </w:t>
      </w:r>
      <w:r>
        <w:rPr>
          <w:color w:val="000000"/>
          <w:spacing w:val="-5"/>
          <w:sz w:val="22"/>
          <w:szCs w:val="22"/>
        </w:rPr>
        <w:t>Ростов-на-Дону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«___»_______</w:t>
      </w:r>
      <w:r>
        <w:rPr>
          <w:bCs/>
          <w:color w:val="000000"/>
          <w:spacing w:val="-3"/>
          <w:sz w:val="22"/>
          <w:szCs w:val="22"/>
        </w:rPr>
        <w:t xml:space="preserve"> 20__г.</w:t>
      </w:r>
    </w:p>
    <w:p w14:paraId="60A9235F" w14:textId="77777777" w:rsidR="004A4D08" w:rsidRDefault="004A4D08">
      <w:pPr>
        <w:shd w:val="clear" w:color="auto" w:fill="FFFFFF"/>
        <w:spacing w:line="276" w:lineRule="exact"/>
        <w:ind w:left="17" w:right="12"/>
        <w:jc w:val="both"/>
        <w:rPr>
          <w:b/>
          <w:bCs/>
          <w:color w:val="000000"/>
          <w:sz w:val="22"/>
          <w:szCs w:val="22"/>
        </w:rPr>
      </w:pPr>
    </w:p>
    <w:p w14:paraId="7DDEFFC5" w14:textId="0C512825" w:rsidR="004A4D08" w:rsidRDefault="00AA0434">
      <w:pPr>
        <w:shd w:val="clear" w:color="auto" w:fill="FFFFFF"/>
        <w:spacing w:line="276" w:lineRule="exact"/>
        <w:ind w:left="17" w:right="12" w:firstLine="426"/>
        <w:jc w:val="both"/>
        <w:rPr>
          <w:color w:val="000000"/>
          <w:spacing w:val="-3"/>
          <w:sz w:val="22"/>
          <w:szCs w:val="22"/>
          <w:shd w:val="clear" w:color="auto" w:fill="FFFFFF"/>
        </w:rPr>
      </w:pPr>
      <w:r w:rsidRPr="00BE60D7">
        <w:rPr>
          <w:color w:val="000000"/>
          <w:sz w:val="22"/>
          <w:szCs w:val="22"/>
          <w:shd w:val="clear" w:color="auto" w:fill="FFFFFF"/>
        </w:rPr>
        <w:t>Финансовый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 управляющий </w:t>
      </w:r>
      <w:r w:rsidR="00BE60D7" w:rsidRPr="00BE60D7">
        <w:rPr>
          <w:color w:val="000000"/>
          <w:sz w:val="22"/>
          <w:szCs w:val="22"/>
          <w:shd w:val="clear" w:color="auto" w:fill="FFFFFF"/>
        </w:rPr>
        <w:t xml:space="preserve"> 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Лапич Роман Станиславович  </w:t>
      </w:r>
      <w:r w:rsidR="00675227" w:rsidRPr="00BE60D7">
        <w:rPr>
          <w:color w:val="000000"/>
          <w:sz w:val="22"/>
          <w:szCs w:val="22"/>
          <w:shd w:val="clear" w:color="auto" w:fill="FFFFFF"/>
        </w:rPr>
        <w:t>(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адрес для корреспонденции: 346892 Ростовская область </w:t>
      </w:r>
      <w:proofErr w:type="spellStart"/>
      <w:r w:rsidR="00675227" w:rsidRPr="00BE60D7">
        <w:rPr>
          <w:color w:val="000000"/>
          <w:sz w:val="22"/>
          <w:szCs w:val="22"/>
          <w:shd w:val="clear" w:color="auto" w:fill="FFFFFF"/>
        </w:rPr>
        <w:t>г</w:t>
      </w:r>
      <w:proofErr w:type="gramStart"/>
      <w:r w:rsidR="00675227" w:rsidRPr="00BE60D7">
        <w:rPr>
          <w:color w:val="000000"/>
          <w:sz w:val="22"/>
          <w:szCs w:val="22"/>
          <w:shd w:val="clear" w:color="auto" w:fill="FFFFFF"/>
        </w:rPr>
        <w:t>.Б</w:t>
      </w:r>
      <w:proofErr w:type="gramEnd"/>
      <w:r w:rsidR="00675227" w:rsidRPr="00BE60D7">
        <w:rPr>
          <w:color w:val="000000"/>
          <w:sz w:val="22"/>
          <w:szCs w:val="22"/>
          <w:shd w:val="clear" w:color="auto" w:fill="FFFFFF"/>
        </w:rPr>
        <w:t>атайск</w:t>
      </w:r>
      <w:proofErr w:type="spellEnd"/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 а/я 28)</w:t>
      </w:r>
      <w:r w:rsidR="00BE60D7" w:rsidRPr="00BE60D7">
        <w:rPr>
          <w:color w:val="000000"/>
          <w:sz w:val="22"/>
          <w:szCs w:val="22"/>
          <w:shd w:val="clear" w:color="auto" w:fill="FFFFFF"/>
        </w:rPr>
        <w:t xml:space="preserve"> гражданина-должника Антонюк Роман Борисович (дата рождения: 02.02.1971, место рождения: гор. Петропавловск-Камчатский, адрес регистрации: Камчатский край, г. Петропавловск-Камчатский, ул. </w:t>
      </w:r>
      <w:proofErr w:type="gramStart"/>
      <w:r w:rsidR="00BE60D7" w:rsidRPr="00BE60D7">
        <w:rPr>
          <w:color w:val="000000"/>
          <w:sz w:val="22"/>
          <w:szCs w:val="22"/>
          <w:shd w:val="clear" w:color="auto" w:fill="FFFFFF"/>
        </w:rPr>
        <w:t>Тундровая</w:t>
      </w:r>
      <w:proofErr w:type="gramEnd"/>
      <w:r w:rsidR="00BE60D7" w:rsidRPr="00BE60D7">
        <w:rPr>
          <w:color w:val="000000"/>
          <w:sz w:val="22"/>
          <w:szCs w:val="22"/>
          <w:shd w:val="clear" w:color="auto" w:fill="FFFFFF"/>
        </w:rPr>
        <w:t xml:space="preserve">, д. 122, кв. 1; </w:t>
      </w:r>
      <w:proofErr w:type="gramStart"/>
      <w:r w:rsidR="00BE60D7" w:rsidRPr="00BE60D7">
        <w:rPr>
          <w:color w:val="000000"/>
          <w:sz w:val="22"/>
          <w:szCs w:val="22"/>
          <w:shd w:val="clear" w:color="auto" w:fill="FFFFFF"/>
        </w:rPr>
        <w:t>идентификационный номер налогоплательщика (ИНН) 410110102877, страховой номер индивидуального лицевого счета в системе обязательного пенсионного страхования 107-763-384 70)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, действующий 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на основании определения Арбитражного суда </w:t>
      </w:r>
      <w:r w:rsidR="00BE60D7" w:rsidRPr="00BE60D7">
        <w:rPr>
          <w:color w:val="000000"/>
          <w:sz w:val="22"/>
          <w:szCs w:val="22"/>
          <w:shd w:val="clear" w:color="auto" w:fill="FFFFFF"/>
        </w:rPr>
        <w:t>Камчатского края от 14.10.2025 по делу №А24-2641/2024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, </w:t>
      </w:r>
      <w:r w:rsidR="00675227" w:rsidRPr="00BE60D7">
        <w:rPr>
          <w:color w:val="000000"/>
          <w:sz w:val="22"/>
          <w:szCs w:val="22"/>
          <w:shd w:val="clear" w:color="auto" w:fill="FFFFFF"/>
        </w:rPr>
        <w:t xml:space="preserve"> именуемый в дальнейшем</w:t>
      </w:r>
      <w:r w:rsidR="00675227">
        <w:rPr>
          <w:color w:val="000000"/>
          <w:spacing w:val="9"/>
          <w:sz w:val="22"/>
          <w:szCs w:val="22"/>
          <w:shd w:val="clear" w:color="auto" w:fill="FFFFFF"/>
        </w:rPr>
        <w:t xml:space="preserve"> 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 xml:space="preserve">«Организатор торгов», с   одной   стороны, </w:t>
      </w:r>
      <w:r w:rsidR="00BE60D7">
        <w:rPr>
          <w:color w:val="000000"/>
          <w:spacing w:val="1"/>
          <w:sz w:val="22"/>
          <w:szCs w:val="22"/>
          <w:shd w:val="clear" w:color="auto" w:fill="FFFFFF"/>
        </w:rPr>
        <w:t xml:space="preserve">и 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_____________</w:t>
      </w:r>
      <w:r w:rsidR="00BE60D7">
        <w:rPr>
          <w:color w:val="000000"/>
          <w:spacing w:val="1"/>
          <w:sz w:val="22"/>
          <w:szCs w:val="22"/>
          <w:shd w:val="clear" w:color="auto" w:fill="FFFFFF"/>
        </w:rPr>
        <w:t xml:space="preserve"> 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__________________________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________</w:t>
      </w:r>
      <w:r w:rsidR="00BE60D7">
        <w:rPr>
          <w:color w:val="000000"/>
          <w:spacing w:val="1"/>
          <w:sz w:val="22"/>
          <w:szCs w:val="22"/>
          <w:shd w:val="clear" w:color="auto" w:fill="FFFFFF"/>
        </w:rPr>
        <w:t>__________________________________________ ________________________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_________________________</w:t>
      </w:r>
      <w:r w:rsidR="00675227">
        <w:rPr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="00675227">
        <w:rPr>
          <w:color w:val="000000"/>
          <w:sz w:val="22"/>
          <w:szCs w:val="22"/>
          <w:shd w:val="clear" w:color="auto" w:fill="FFFFFF"/>
        </w:rPr>
        <w:t>именуем__  в дальнейшем «Заявитель», в лице  ___________________________________________________________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, действующего на основании ___________________________________</w:t>
      </w:r>
      <w:r w:rsidR="00675227">
        <w:rPr>
          <w:color w:val="000000"/>
          <w:spacing w:val="1"/>
          <w:sz w:val="22"/>
          <w:szCs w:val="22"/>
          <w:shd w:val="clear" w:color="auto" w:fill="FFFFFF"/>
        </w:rPr>
        <w:t>_______________________</w:t>
      </w:r>
      <w:r w:rsidR="00675227">
        <w:rPr>
          <w:color w:val="000000"/>
          <w:sz w:val="22"/>
          <w:szCs w:val="22"/>
          <w:shd w:val="clear" w:color="auto" w:fill="FFFFFF"/>
        </w:rPr>
        <w:t>, с другой стороны, а вместе именуемые «Стороны», заключили настоящий договор о</w:t>
      </w:r>
      <w:proofErr w:type="gramEnd"/>
      <w:r w:rsidR="00675227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="00675227">
        <w:rPr>
          <w:color w:val="000000"/>
          <w:sz w:val="22"/>
          <w:szCs w:val="22"/>
          <w:shd w:val="clear" w:color="auto" w:fill="FFFFFF"/>
        </w:rPr>
        <w:t>задатке</w:t>
      </w:r>
      <w:proofErr w:type="gramEnd"/>
      <w:r w:rsidR="00675227">
        <w:rPr>
          <w:color w:val="000000"/>
          <w:sz w:val="22"/>
          <w:szCs w:val="22"/>
          <w:shd w:val="clear" w:color="auto" w:fill="FFFFFF"/>
        </w:rPr>
        <w:t xml:space="preserve"> (далее - «Договор») о </w:t>
      </w:r>
      <w:r w:rsidR="00675227">
        <w:rPr>
          <w:color w:val="000000"/>
          <w:spacing w:val="-3"/>
          <w:sz w:val="22"/>
          <w:szCs w:val="22"/>
          <w:shd w:val="clear" w:color="auto" w:fill="FFFFFF"/>
        </w:rPr>
        <w:t>нижеследующем:</w:t>
      </w:r>
    </w:p>
    <w:p w14:paraId="0074C770" w14:textId="23A40774" w:rsidR="004A4D08" w:rsidRDefault="00675227" w:rsidP="00BE60D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pacing w:val="2"/>
          <w:sz w:val="22"/>
          <w:szCs w:val="22"/>
          <w:shd w:val="clear" w:color="auto" w:fill="FFFFFF"/>
        </w:rPr>
        <w:t>Подписанием настоящего Договора Заявитель подтверждает свое желание</w:t>
      </w:r>
      <w:r>
        <w:rPr>
          <w:color w:val="000000"/>
          <w:spacing w:val="2"/>
          <w:sz w:val="22"/>
          <w:szCs w:val="22"/>
          <w:shd w:val="clear" w:color="auto" w:fill="FFFFFF"/>
        </w:rPr>
        <w:br/>
      </w:r>
      <w:r>
        <w:rPr>
          <w:color w:val="000000"/>
          <w:spacing w:val="4"/>
          <w:sz w:val="22"/>
          <w:szCs w:val="22"/>
          <w:shd w:val="clear" w:color="auto" w:fill="FFFFFF"/>
        </w:rPr>
        <w:t>участвовать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в </w:t>
      </w:r>
      <w:r>
        <w:rPr>
          <w:color w:val="000000"/>
          <w:spacing w:val="7"/>
          <w:sz w:val="22"/>
          <w:szCs w:val="22"/>
          <w:shd w:val="clear" w:color="auto" w:fill="FFFFFF"/>
        </w:rPr>
        <w:t>открытых торгах, проводимы</w:t>
      </w:r>
      <w:r>
        <w:rPr>
          <w:color w:val="000000"/>
          <w:spacing w:val="7"/>
          <w:sz w:val="22"/>
          <w:szCs w:val="22"/>
          <w:shd w:val="clear" w:color="auto" w:fill="FFFFFF"/>
        </w:rPr>
        <w:t xml:space="preserve">х в электронной 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форме на электронной </w:t>
      </w:r>
      <w:r>
        <w:rPr>
          <w:color w:val="000000"/>
          <w:spacing w:val="4"/>
          <w:sz w:val="22"/>
          <w:szCs w:val="22"/>
          <w:shd w:val="clear" w:color="auto" w:fill="FFFFFF"/>
        </w:rPr>
        <w:t>площадке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</w:t>
      </w:r>
      <w:r>
        <w:rPr>
          <w:color w:val="000000"/>
          <w:spacing w:val="4"/>
          <w:sz w:val="22"/>
          <w:szCs w:val="22"/>
          <w:shd w:val="clear" w:color="auto" w:fill="FFFFFF"/>
        </w:rPr>
        <w:t>Интернет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по адресу </w:t>
      </w:r>
      <w:hyperlink r:id="rId8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color w:val="000000"/>
          <w:spacing w:val="8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9"/>
          <w:sz w:val="22"/>
          <w:szCs w:val="22"/>
          <w:shd w:val="clear" w:color="auto" w:fill="FFFFFF"/>
        </w:rPr>
        <w:t>, (далее  - «Торги»)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по  продаже имущества   по лоту №__,  принадлежащего </w:t>
      </w:r>
      <w:r w:rsidR="00BE60D7" w:rsidRPr="00BE60D7">
        <w:rPr>
          <w:color w:val="000000"/>
          <w:spacing w:val="2"/>
          <w:sz w:val="22"/>
          <w:szCs w:val="22"/>
          <w:shd w:val="clear" w:color="auto" w:fill="FFFFFF"/>
        </w:rPr>
        <w:t>Антонюк Роман Борисович (дата рождения: 02.02.1971, место рождения: гор.</w:t>
      </w:r>
      <w:proofErr w:type="gramEnd"/>
      <w:r w:rsidR="00BE60D7" w:rsidRPr="00BE60D7">
        <w:rPr>
          <w:color w:val="000000"/>
          <w:spacing w:val="2"/>
          <w:sz w:val="22"/>
          <w:szCs w:val="22"/>
          <w:shd w:val="clear" w:color="auto" w:fill="FFFFFF"/>
        </w:rPr>
        <w:t xml:space="preserve"> Петропавловск-Камчатский, адрес регистрации: </w:t>
      </w:r>
      <w:proofErr w:type="gramStart"/>
      <w:r w:rsidR="00BE60D7" w:rsidRPr="00BE60D7">
        <w:rPr>
          <w:color w:val="000000"/>
          <w:spacing w:val="2"/>
          <w:sz w:val="22"/>
          <w:szCs w:val="22"/>
          <w:shd w:val="clear" w:color="auto" w:fill="FFFFFF"/>
        </w:rPr>
        <w:t>Камчатский край, г. Петропавловск-Камчатский, ул. Тундровая, д. 122, кв. 1; идентификационный номер налогоплательщика (ИНН) 410110102877, страховой номер индивидуального лицевого счета в системе обязательного пенсионного страхования 107-763-384 70)</w:t>
      </w:r>
      <w:r w:rsidRPr="00BE60D7">
        <w:rPr>
          <w:color w:val="000000"/>
          <w:spacing w:val="2"/>
          <w:sz w:val="22"/>
          <w:szCs w:val="22"/>
          <w:shd w:val="clear" w:color="auto" w:fill="FFFFFF"/>
        </w:rPr>
        <w:t>, на условиях</w:t>
      </w:r>
      <w:r>
        <w:rPr>
          <w:color w:val="000000"/>
          <w:spacing w:val="4"/>
          <w:sz w:val="22"/>
          <w:szCs w:val="22"/>
          <w:shd w:val="clear" w:color="auto" w:fill="FFFFFF"/>
        </w:rPr>
        <w:t xml:space="preserve">, указанных в </w:t>
      </w:r>
      <w:r>
        <w:rPr>
          <w:color w:val="000000"/>
          <w:sz w:val="22"/>
          <w:szCs w:val="22"/>
          <w:shd w:val="clear" w:color="auto" w:fill="FFFFFF"/>
        </w:rPr>
        <w:t>информационном сообщении о проведении Торгов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 xml:space="preserve">опубликованном </w:t>
      </w:r>
      <w:r>
        <w:rPr>
          <w:color w:val="000000"/>
          <w:spacing w:val="9"/>
          <w:sz w:val="22"/>
          <w:szCs w:val="22"/>
          <w:shd w:val="clear" w:color="auto" w:fill="FFFFFF"/>
        </w:rPr>
        <w:t xml:space="preserve">в сети Интернет по адресу </w:t>
      </w:r>
      <w:r>
        <w:rPr>
          <w:color w:val="000080"/>
          <w:sz w:val="24"/>
          <w:szCs w:val="24"/>
          <w:u w:val="single"/>
        </w:rPr>
        <w:t>http://www.utender.ru</w:t>
      </w:r>
      <w:r>
        <w:rPr>
          <w:color w:val="000000"/>
          <w:spacing w:val="-11"/>
          <w:sz w:val="22"/>
          <w:szCs w:val="22"/>
          <w:shd w:val="clear" w:color="auto" w:fill="FFFFFF"/>
        </w:rPr>
        <w:t xml:space="preserve">   и   </w:t>
      </w:r>
      <w:r>
        <w:rPr>
          <w:rStyle w:val="a4"/>
          <w:sz w:val="22"/>
          <w:szCs w:val="22"/>
        </w:rPr>
        <w:t>http://www.bankrot.fedresurs.ru</w:t>
      </w:r>
      <w:proofErr w:type="gramEnd"/>
    </w:p>
    <w:p w14:paraId="513EE039" w14:textId="1A2CD61F" w:rsidR="004A4D08" w:rsidRPr="00BE60D7" w:rsidRDefault="00675227" w:rsidP="00BE60D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4"/>
          <w:sz w:val="22"/>
          <w:szCs w:val="22"/>
          <w:shd w:val="clear" w:color="auto" w:fill="FFFFFF"/>
        </w:rPr>
      </w:pPr>
      <w:r w:rsidRPr="00BE60D7">
        <w:rPr>
          <w:color w:val="000000"/>
          <w:spacing w:val="4"/>
          <w:sz w:val="22"/>
          <w:szCs w:val="22"/>
          <w:shd w:val="clear" w:color="auto" w:fill="FFFFFF"/>
        </w:rPr>
        <w:t>Заявитель перечисляет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на 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>специальный счет гражданина-должника</w:t>
      </w:r>
      <w:r w:rsidR="00BE60D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по реквизитам: 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>А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НТОНЮК РОМАН </w:t>
      </w:r>
      <w:r w:rsidR="00BE60D7" w:rsidRPr="00BE60D7">
        <w:rPr>
          <w:color w:val="000000"/>
          <w:spacing w:val="2"/>
          <w:sz w:val="22"/>
          <w:szCs w:val="22"/>
          <w:shd w:val="clear" w:color="auto" w:fill="FFFFFF"/>
        </w:rPr>
        <w:t>БОРИСОВИЧ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BE60D7" w:rsidRPr="00BE60D7">
        <w:rPr>
          <w:color w:val="000000"/>
          <w:spacing w:val="2"/>
          <w:sz w:val="22"/>
          <w:szCs w:val="22"/>
          <w:shd w:val="clear" w:color="auto" w:fill="FFFFFF"/>
        </w:rPr>
        <w:t>Счет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>: 40817810450221507818, открыт 23.01.2026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>в ФИЛИАЛ "ЦЕНТРАЛЬНЫЙ" ПАО "СОВКОМБАНК" (БЕРДСК)</w:t>
      </w:r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proofErr w:type="gramStart"/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>к</w:t>
      </w:r>
      <w:proofErr w:type="gramEnd"/>
      <w:r w:rsidR="00BE60D7" w:rsidRPr="00BE60D7">
        <w:rPr>
          <w:color w:val="000000"/>
          <w:spacing w:val="4"/>
          <w:sz w:val="22"/>
          <w:szCs w:val="22"/>
          <w:shd w:val="clear" w:color="auto" w:fill="FFFFFF"/>
        </w:rPr>
        <w:t>/с 30101810150040000763, БИК 045004763, ИНН БАНКА 4401116480, КПП БАНКА 544543001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- сумму задатка в размере ___________________________________________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>_________________________</w:t>
      </w:r>
      <w:r w:rsidR="00BE60D7">
        <w:rPr>
          <w:color w:val="000000"/>
          <w:spacing w:val="4"/>
          <w:sz w:val="22"/>
          <w:szCs w:val="22"/>
          <w:shd w:val="clear" w:color="auto" w:fill="FFFFFF"/>
        </w:rPr>
        <w:t>___________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>___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 (_____________________________________________________) рублей ___ копеек по лоту №__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в на </w:t>
      </w:r>
      <w:r w:rsidR="00BE60D7">
        <w:rPr>
          <w:color w:val="000000"/>
          <w:spacing w:val="4"/>
          <w:sz w:val="22"/>
          <w:szCs w:val="22"/>
          <w:shd w:val="clear" w:color="auto" w:fill="FFFFFF"/>
        </w:rPr>
        <w:t xml:space="preserve">вышеуказанный 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 xml:space="preserve">банковский счет </w:t>
      </w:r>
      <w:r w:rsidR="00BE60D7">
        <w:rPr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BE60D7">
        <w:rPr>
          <w:color w:val="000000"/>
          <w:spacing w:val="4"/>
          <w:sz w:val="22"/>
          <w:szCs w:val="22"/>
          <w:shd w:val="clear" w:color="auto" w:fill="FFFFFF"/>
        </w:rPr>
        <w:t>и подтверждается выпиской с указанного счета.</w:t>
      </w:r>
    </w:p>
    <w:p w14:paraId="13DB246C" w14:textId="404520E5" w:rsidR="004A4D08" w:rsidRDefault="00675227" w:rsidP="00BE60D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5"/>
          <w:sz w:val="22"/>
          <w:szCs w:val="22"/>
          <w:shd w:val="clear" w:color="auto" w:fill="FFFFFF"/>
        </w:rPr>
      </w:pPr>
      <w:r>
        <w:rPr>
          <w:color w:val="000000"/>
          <w:spacing w:val="4"/>
          <w:sz w:val="22"/>
          <w:szCs w:val="22"/>
          <w:shd w:val="clear" w:color="auto" w:fill="FFFFFF"/>
        </w:rPr>
        <w:t>В случае признания Заявителя победителем Торгов задаток ему не возвращается и</w:t>
      </w:r>
      <w:r>
        <w:rPr>
          <w:color w:val="000000"/>
          <w:spacing w:val="4"/>
          <w:sz w:val="22"/>
          <w:szCs w:val="22"/>
          <w:shd w:val="clear" w:color="auto" w:fill="FFFFFF"/>
        </w:rPr>
        <w:br/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засчитывается в счет исполнения обязательства победителя Торгов при заключении договора купли-продажи </w:t>
      </w:r>
      <w:r w:rsidR="00BE60D7" w:rsidRPr="00BE60D7">
        <w:rPr>
          <w:color w:val="000000"/>
          <w:spacing w:val="2"/>
          <w:sz w:val="22"/>
          <w:szCs w:val="22"/>
          <w:shd w:val="clear" w:color="auto" w:fill="FFFFFF"/>
        </w:rPr>
        <w:t>транспортного средства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r>
        <w:rPr>
          <w:color w:val="000000"/>
          <w:spacing w:val="8"/>
          <w:sz w:val="22"/>
          <w:szCs w:val="22"/>
          <w:shd w:val="clear" w:color="auto" w:fill="FFFFFF"/>
        </w:rPr>
        <w:t>по лоту №</w:t>
      </w:r>
      <w:r>
        <w:rPr>
          <w:color w:val="000000"/>
          <w:spacing w:val="4"/>
          <w:sz w:val="22"/>
          <w:szCs w:val="22"/>
          <w:shd w:val="clear" w:color="auto" w:fill="FFFFFF"/>
        </w:rPr>
        <w:t>___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14:paraId="12DBDDFA" w14:textId="54F1F367" w:rsidR="004A4D08" w:rsidRDefault="0067522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line="276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z w:val="22"/>
          <w:szCs w:val="22"/>
          <w:shd w:val="clear" w:color="auto" w:fill="FFFFFF"/>
        </w:rPr>
        <w:t>Организатор торгов обязуется в срок не позднее 5 рабочих дней с даты подписания Протокола о результатах торгов, возвратить Заявителю</w:t>
      </w:r>
      <w:r>
        <w:rPr>
          <w:color w:val="000000"/>
          <w:sz w:val="22"/>
          <w:szCs w:val="22"/>
          <w:shd w:val="clear" w:color="auto" w:fill="FFFFFF"/>
        </w:rPr>
        <w:t xml:space="preserve"> сумму задатка на указанный им в заявке на участие в торгах банковский счет, за вычетом </w:t>
      </w:r>
      <w:r>
        <w:rPr>
          <w:color w:val="000000"/>
          <w:spacing w:val="4"/>
          <w:sz w:val="22"/>
          <w:szCs w:val="22"/>
          <w:shd w:val="clear" w:color="auto" w:fill="FFFFFF"/>
        </w:rPr>
        <w:t>суммы</w:t>
      </w:r>
      <w:r>
        <w:rPr>
          <w:color w:val="000000"/>
          <w:sz w:val="22"/>
          <w:szCs w:val="22"/>
          <w:shd w:val="clear" w:color="auto" w:fill="FFFFFF"/>
        </w:rPr>
        <w:t xml:space="preserve"> комиссии банка за перевод </w:t>
      </w:r>
      <w:r>
        <w:rPr>
          <w:color w:val="000000"/>
          <w:sz w:val="22"/>
          <w:szCs w:val="22"/>
          <w:shd w:val="clear" w:color="auto" w:fill="FFFFFF"/>
        </w:rPr>
        <w:t xml:space="preserve">(возврат) </w:t>
      </w:r>
      <w:r>
        <w:rPr>
          <w:color w:val="000000"/>
          <w:sz w:val="22"/>
          <w:szCs w:val="22"/>
          <w:shd w:val="clear" w:color="auto" w:fill="FFFFFF"/>
        </w:rPr>
        <w:t>денежных средств</w:t>
      </w:r>
      <w:r>
        <w:rPr>
          <w:color w:val="000000"/>
          <w:spacing w:val="-1"/>
          <w:sz w:val="22"/>
          <w:szCs w:val="22"/>
          <w:shd w:val="clear" w:color="auto" w:fill="FFFFFF"/>
        </w:rPr>
        <w:t>, в случаях:</w:t>
      </w:r>
      <w:proofErr w:type="gramEnd"/>
    </w:p>
    <w:p w14:paraId="2C0F0355" w14:textId="77777777" w:rsidR="004A4D08" w:rsidRDefault="00675227">
      <w:pPr>
        <w:numPr>
          <w:ilvl w:val="0"/>
          <w:numId w:val="2"/>
        </w:numPr>
        <w:shd w:val="clear" w:color="auto" w:fill="FFFFFF"/>
        <w:tabs>
          <w:tab w:val="left" w:pos="1408"/>
          <w:tab w:val="left" w:pos="1799"/>
        </w:tabs>
        <w:spacing w:line="276" w:lineRule="exact"/>
        <w:ind w:left="352" w:firstLine="74"/>
        <w:jc w:val="both"/>
        <w:rPr>
          <w:color w:val="000000"/>
          <w:spacing w:val="1"/>
          <w:sz w:val="22"/>
          <w:szCs w:val="22"/>
          <w:shd w:val="clear" w:color="auto" w:fill="FFFFFF"/>
        </w:rPr>
      </w:pPr>
      <w:r>
        <w:rPr>
          <w:color w:val="000000"/>
          <w:spacing w:val="1"/>
          <w:sz w:val="22"/>
          <w:szCs w:val="22"/>
          <w:shd w:val="clear" w:color="auto" w:fill="FFFFFF"/>
        </w:rPr>
        <w:t>принятия  решения Организатором торгов об отказе в допуске Заявителя к участию в Торгах;</w:t>
      </w:r>
    </w:p>
    <w:p w14:paraId="7D2AB2C8" w14:textId="77777777" w:rsidR="004A4D08" w:rsidRDefault="00675227">
      <w:pPr>
        <w:numPr>
          <w:ilvl w:val="0"/>
          <w:numId w:val="2"/>
        </w:numPr>
        <w:shd w:val="clear" w:color="auto" w:fill="FFFFFF"/>
        <w:spacing w:line="276" w:lineRule="exact"/>
        <w:ind w:left="3" w:firstLine="42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непризнания Заявителя победителем Торгов в соответствии с Протоколом;</w:t>
      </w:r>
    </w:p>
    <w:p w14:paraId="72B7BB29" w14:textId="77777777" w:rsidR="004A4D08" w:rsidRDefault="00675227">
      <w:pPr>
        <w:numPr>
          <w:ilvl w:val="0"/>
          <w:numId w:val="2"/>
        </w:num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352" w:firstLine="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объявления Торгов </w:t>
      </w: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несостоявшимися</w:t>
      </w:r>
      <w:proofErr w:type="gramEnd"/>
      <w:r>
        <w:rPr>
          <w:color w:val="000000"/>
          <w:spacing w:val="-1"/>
          <w:sz w:val="22"/>
          <w:szCs w:val="22"/>
          <w:shd w:val="clear" w:color="auto" w:fill="FFFFFF"/>
        </w:rPr>
        <w:t>.</w:t>
      </w:r>
    </w:p>
    <w:p w14:paraId="3D366124" w14:textId="451F153D" w:rsidR="004A4D08" w:rsidRDefault="00675227">
      <w:pPr>
        <w:shd w:val="clear" w:color="auto" w:fill="FFFFFF"/>
        <w:tabs>
          <w:tab w:val="left" w:pos="1851"/>
          <w:tab w:val="left" w:pos="2438"/>
          <w:tab w:val="left" w:pos="3912"/>
        </w:tabs>
        <w:spacing w:line="276" w:lineRule="exact"/>
        <w:ind w:left="426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 случае представления Заявителем некорректных сведений о банковских реквизитах, возврат задатка производится после представления Заявителем верных дан</w:t>
      </w:r>
      <w:r>
        <w:rPr>
          <w:color w:val="000000"/>
          <w:spacing w:val="-1"/>
          <w:sz w:val="22"/>
          <w:szCs w:val="22"/>
          <w:shd w:val="clear" w:color="auto" w:fill="FFFFFF"/>
        </w:rPr>
        <w:t>ных реквизитов банковского счета</w:t>
      </w:r>
      <w:r w:rsidR="00BE60D7">
        <w:rPr>
          <w:color w:val="000000"/>
          <w:spacing w:val="-1"/>
          <w:sz w:val="22"/>
          <w:szCs w:val="22"/>
          <w:shd w:val="clear" w:color="auto" w:fill="FFFFFF"/>
        </w:rPr>
        <w:t xml:space="preserve"> Заявителя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. </w:t>
      </w:r>
    </w:p>
    <w:p w14:paraId="3EDA95A2" w14:textId="77777777" w:rsidR="004A4D08" w:rsidRDefault="00675227">
      <w:pPr>
        <w:numPr>
          <w:ilvl w:val="0"/>
          <w:numId w:val="3"/>
        </w:numPr>
        <w:shd w:val="clear" w:color="auto" w:fill="FFFFFF"/>
        <w:tabs>
          <w:tab w:val="left" w:pos="3096"/>
          <w:tab w:val="left" w:pos="3190"/>
          <w:tab w:val="left" w:pos="4664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Заявитель согласен, что задаток не возвращается ему в следующих случаях:</w:t>
      </w:r>
    </w:p>
    <w:p w14:paraId="46440E28" w14:textId="77777777" w:rsidR="004A4D08" w:rsidRDefault="00675227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признания Заявителя победителем Торгов и дальнейшего отказа или уклонения его от подписания договора купли-продажи транспортного средства;</w:t>
      </w:r>
    </w:p>
    <w:p w14:paraId="6899D703" w14:textId="77777777" w:rsidR="004A4D08" w:rsidRDefault="00675227">
      <w:pPr>
        <w:numPr>
          <w:ilvl w:val="0"/>
          <w:numId w:val="4"/>
        </w:numPr>
        <w:shd w:val="clear" w:color="auto" w:fill="FFFFFF"/>
        <w:tabs>
          <w:tab w:val="left" w:pos="1786"/>
          <w:tab w:val="left" w:pos="2344"/>
          <w:tab w:val="left" w:pos="2438"/>
          <w:tab w:val="left" w:pos="3912"/>
        </w:tabs>
        <w:spacing w:line="276" w:lineRule="exact"/>
        <w:ind w:left="0" w:firstLine="426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pacing w:val="8"/>
          <w:sz w:val="22"/>
          <w:szCs w:val="22"/>
          <w:shd w:val="clear" w:color="auto" w:fill="FFFFFF"/>
        </w:rPr>
        <w:t>признание</w:t>
      </w:r>
      <w:r>
        <w:rPr>
          <w:color w:val="000000"/>
          <w:spacing w:val="8"/>
          <w:sz w:val="22"/>
          <w:szCs w:val="22"/>
          <w:shd w:val="clear" w:color="auto" w:fill="FFFFFF"/>
        </w:rPr>
        <w:t xml:space="preserve"> Заявителя победителем Торгов и неоплаты им в полном объеме</w:t>
      </w:r>
      <w:r>
        <w:rPr>
          <w:color w:val="000000"/>
          <w:spacing w:val="5"/>
          <w:sz w:val="22"/>
          <w:szCs w:val="22"/>
          <w:shd w:val="clear" w:color="auto" w:fill="FFFFFF"/>
        </w:rPr>
        <w:t xml:space="preserve"> цены лота №__ в течение 30 дней </w:t>
      </w:r>
      <w:proofErr w:type="gramStart"/>
      <w:r>
        <w:rPr>
          <w:color w:val="000000"/>
          <w:spacing w:val="5"/>
          <w:sz w:val="22"/>
          <w:szCs w:val="22"/>
          <w:shd w:val="clear" w:color="auto" w:fill="FFFFFF"/>
        </w:rPr>
        <w:t xml:space="preserve">с даты </w:t>
      </w:r>
      <w:r>
        <w:rPr>
          <w:color w:val="000000"/>
          <w:sz w:val="22"/>
          <w:szCs w:val="22"/>
          <w:shd w:val="clear" w:color="auto" w:fill="FFFFFF"/>
        </w:rPr>
        <w:t>подписания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договора купли-продажи транспортного средства;</w:t>
      </w:r>
    </w:p>
    <w:p w14:paraId="33341FAF" w14:textId="77777777" w:rsidR="004A4D08" w:rsidRDefault="00675227">
      <w:pPr>
        <w:numPr>
          <w:ilvl w:val="0"/>
          <w:numId w:val="5"/>
        </w:numPr>
        <w:shd w:val="clear" w:color="auto" w:fill="FFFFFF"/>
        <w:tabs>
          <w:tab w:val="clear" w:pos="720"/>
          <w:tab w:val="left" w:pos="730"/>
        </w:tabs>
        <w:spacing w:before="5" w:line="274" w:lineRule="exact"/>
        <w:ind w:left="0" w:firstLine="339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lastRenderedPageBreak/>
        <w:t xml:space="preserve">За неисполнение или ненадлежащее исполнение обязательств по настоящему договору Стороны несут </w:t>
      </w:r>
      <w:r>
        <w:rPr>
          <w:color w:val="000000"/>
          <w:spacing w:val="-1"/>
          <w:sz w:val="22"/>
          <w:szCs w:val="22"/>
          <w:shd w:val="clear" w:color="auto" w:fill="FFFFFF"/>
        </w:rPr>
        <w:t>ответственность в соответствии с действующим законодательством Российской Федерации и настоящим Договором.</w:t>
      </w:r>
    </w:p>
    <w:p w14:paraId="4742BE0B" w14:textId="274ACD8E" w:rsidR="004A4D08" w:rsidRDefault="00675227" w:rsidP="00675227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е они подлежат разрешению в Арбитражном суде </w:t>
      </w:r>
      <w:r w:rsidRPr="00675227">
        <w:rPr>
          <w:color w:val="000000"/>
          <w:spacing w:val="-1"/>
          <w:sz w:val="22"/>
          <w:szCs w:val="22"/>
          <w:shd w:val="clear" w:color="auto" w:fill="FFFFFF"/>
        </w:rPr>
        <w:t>Камчатского края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рамках дела </w:t>
      </w:r>
      <w:r w:rsidRPr="00675227">
        <w:rPr>
          <w:color w:val="000000"/>
          <w:spacing w:val="-1"/>
          <w:sz w:val="22"/>
          <w:szCs w:val="22"/>
          <w:shd w:val="clear" w:color="auto" w:fill="FFFFFF"/>
        </w:rPr>
        <w:t>№А24-2641/2024</w:t>
      </w:r>
      <w:r>
        <w:rPr>
          <w:color w:val="000000"/>
          <w:spacing w:val="-1"/>
          <w:sz w:val="22"/>
          <w:szCs w:val="22"/>
          <w:shd w:val="clear" w:color="auto" w:fill="FFFFFF"/>
        </w:rPr>
        <w:t>.</w:t>
      </w:r>
    </w:p>
    <w:p w14:paraId="188B6F9B" w14:textId="77777777" w:rsidR="004A4D08" w:rsidRDefault="00675227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2"/>
          <w:sz w:val="22"/>
          <w:szCs w:val="22"/>
          <w:shd w:val="clear" w:color="auto" w:fill="FFFFFF"/>
        </w:rPr>
        <w:t xml:space="preserve">Настоящий договор размещается на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(в сети Интернет по адресу </w:t>
      </w:r>
      <w:hyperlink r:id="rId9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  и подписывается электронной цифровой подписью Организатора торгов.</w:t>
      </w:r>
    </w:p>
    <w:p w14:paraId="19E5566B" w14:textId="77777777" w:rsidR="004A4D08" w:rsidRDefault="00675227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Заявитель, как Сторона договора, вносит в настоящий договор данные о себе, номере лота и сумме задатка по лоту.  Внесение Заявителем в договор изменений и дополнений, кро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ме сведений о себе, номере лота и сумме задатка по лоту,  не допускается. </w:t>
      </w:r>
    </w:p>
    <w:p w14:paraId="28E4298C" w14:textId="77777777" w:rsidR="004A4D08" w:rsidRDefault="00675227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цифровой подписью  при подаче заявки на уч</w:t>
      </w:r>
      <w:r>
        <w:rPr>
          <w:color w:val="000000"/>
          <w:spacing w:val="-1"/>
          <w:sz w:val="22"/>
          <w:szCs w:val="22"/>
          <w:shd w:val="clear" w:color="auto" w:fill="FFFFFF"/>
        </w:rPr>
        <w:t>астие в Торгах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hyperlink r:id="rId10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sz w:val="22"/>
          <w:szCs w:val="22"/>
        </w:rPr>
        <w:t>)</w:t>
      </w:r>
      <w:r>
        <w:rPr>
          <w:color w:val="000000"/>
          <w:spacing w:val="-1"/>
          <w:sz w:val="22"/>
          <w:szCs w:val="22"/>
          <w:shd w:val="clear" w:color="auto" w:fill="FFFFFF"/>
        </w:rPr>
        <w:t xml:space="preserve"> в разделе Торгов. </w:t>
      </w:r>
      <w:proofErr w:type="gramEnd"/>
    </w:p>
    <w:p w14:paraId="0F7CFCB5" w14:textId="77777777" w:rsidR="004A4D08" w:rsidRDefault="00675227">
      <w:pPr>
        <w:numPr>
          <w:ilvl w:val="0"/>
          <w:numId w:val="5"/>
        </w:numPr>
        <w:shd w:val="clear" w:color="auto" w:fill="FFFFFF"/>
        <w:tabs>
          <w:tab w:val="left" w:pos="782"/>
        </w:tabs>
        <w:spacing w:before="5" w:line="274" w:lineRule="exact"/>
        <w:ind w:left="13" w:firstLine="274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>Стороны договора безоговорочно признают, что подписание настоящего договора электронными цифровыми по</w:t>
      </w:r>
      <w:r>
        <w:rPr>
          <w:color w:val="000000"/>
          <w:spacing w:val="-1"/>
          <w:sz w:val="22"/>
          <w:szCs w:val="22"/>
          <w:shd w:val="clear" w:color="auto" w:fill="FFFFFF"/>
        </w:rPr>
        <w:t>дписями Сторон договора является равнозначным подписанию его  Сторонами договора в установленном законодательством РФ порядке.</w:t>
      </w:r>
    </w:p>
    <w:p w14:paraId="228F2125" w14:textId="77777777" w:rsidR="004A4D08" w:rsidRDefault="00675227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pacing w:before="5" w:line="274" w:lineRule="exact"/>
        <w:ind w:left="0" w:firstLine="360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proofErr w:type="gramStart"/>
      <w:r>
        <w:rPr>
          <w:color w:val="000000"/>
          <w:spacing w:val="-1"/>
          <w:sz w:val="22"/>
          <w:szCs w:val="22"/>
          <w:shd w:val="clear" w:color="auto" w:fill="FFFFFF"/>
        </w:rPr>
        <w:t>Настоящий договор с момента размещения на</w:t>
      </w:r>
      <w:r>
        <w:rPr>
          <w:color w:val="000000"/>
          <w:spacing w:val="2"/>
          <w:sz w:val="22"/>
          <w:szCs w:val="22"/>
          <w:shd w:val="clear" w:color="auto" w:fill="FFFFFF"/>
        </w:rPr>
        <w:t xml:space="preserve"> электронной  площадке </w:t>
      </w:r>
      <w:r>
        <w:rPr>
          <w:color w:val="000000"/>
          <w:spacing w:val="8"/>
          <w:sz w:val="22"/>
          <w:szCs w:val="22"/>
          <w:shd w:val="clear" w:color="auto" w:fill="FFFFFF"/>
        </w:rPr>
        <w:t>«</w:t>
      </w:r>
      <w:proofErr w:type="spellStart"/>
      <w:r>
        <w:rPr>
          <w:color w:val="000000"/>
          <w:spacing w:val="8"/>
          <w:sz w:val="22"/>
          <w:szCs w:val="22"/>
          <w:shd w:val="clear" w:color="auto" w:fill="FFFFFF"/>
        </w:rPr>
        <w:t>uTender</w:t>
      </w:r>
      <w:proofErr w:type="spellEnd"/>
      <w:r>
        <w:rPr>
          <w:color w:val="000000"/>
          <w:spacing w:val="8"/>
          <w:sz w:val="22"/>
          <w:szCs w:val="22"/>
          <w:shd w:val="clear" w:color="auto" w:fill="FFFFFF"/>
        </w:rPr>
        <w:t xml:space="preserve">» в сети Интернет по адресу </w:t>
      </w:r>
      <w:hyperlink r:id="rId11" w:history="1">
        <w:r>
          <w:rPr>
            <w:rStyle w:val="a4"/>
            <w:spacing w:val="8"/>
            <w:sz w:val="22"/>
            <w:szCs w:val="22"/>
            <w:shd w:val="clear" w:color="auto" w:fill="FFFFFF"/>
          </w:rPr>
          <w:t>http://www.utender.ru</w:t>
        </w:r>
      </w:hyperlink>
      <w:r>
        <w:rPr>
          <w:color w:val="000000"/>
          <w:spacing w:val="8"/>
          <w:sz w:val="22"/>
          <w:szCs w:val="22"/>
          <w:shd w:val="clear" w:color="auto" w:fill="FFFFFF"/>
        </w:rPr>
        <w:t>,</w:t>
      </w:r>
      <w:r>
        <w:rPr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shd w:val="clear" w:color="auto" w:fill="FFFFFF"/>
        </w:rPr>
        <w:t>и подписания электронной цифровой подписью Заявителя при подаче заявки на участие в Торгах  считается вступившим в силу</w:t>
      </w:r>
      <w:proofErr w:type="gramEnd"/>
    </w:p>
    <w:p w14:paraId="6E6B7131" w14:textId="77777777" w:rsidR="004A4D08" w:rsidRDefault="00675227">
      <w:pPr>
        <w:shd w:val="clear" w:color="auto" w:fill="FFFFFF"/>
        <w:tabs>
          <w:tab w:val="left" w:pos="782"/>
        </w:tabs>
        <w:spacing w:before="5" w:line="274" w:lineRule="exact"/>
        <w:ind w:left="287"/>
        <w:jc w:val="both"/>
        <w:rPr>
          <w:color w:val="000000"/>
          <w:spacing w:val="-1"/>
          <w:sz w:val="22"/>
          <w:szCs w:val="22"/>
          <w:shd w:val="clear" w:color="auto" w:fill="FFFFFF"/>
        </w:rPr>
      </w:pPr>
      <w:r>
        <w:rPr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14:paraId="6245610C" w14:textId="77777777" w:rsidR="004A4D08" w:rsidRDefault="004A4D08">
      <w:pPr>
        <w:shd w:val="clear" w:color="auto" w:fill="FFFFFF"/>
        <w:tabs>
          <w:tab w:val="left" w:pos="1982"/>
        </w:tabs>
        <w:spacing w:before="5" w:line="274" w:lineRule="exact"/>
        <w:ind w:left="313"/>
        <w:jc w:val="both"/>
      </w:pPr>
    </w:p>
    <w:p w14:paraId="4417EDB6" w14:textId="77777777" w:rsidR="004A4D08" w:rsidRDefault="00675227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>Адреса и реквизиты Сторон:</w:t>
      </w:r>
    </w:p>
    <w:p w14:paraId="2EC01B01" w14:textId="77777777" w:rsidR="004A4D08" w:rsidRDefault="004A4D08">
      <w:pPr>
        <w:shd w:val="clear" w:color="auto" w:fill="FFFFFF"/>
        <w:tabs>
          <w:tab w:val="left" w:pos="2195"/>
        </w:tabs>
        <w:spacing w:line="274" w:lineRule="exact"/>
        <w:ind w:left="185"/>
        <w:jc w:val="center"/>
        <w:rPr>
          <w:b/>
          <w:bCs/>
          <w:color w:val="000000"/>
          <w:spacing w:val="-1"/>
          <w:sz w:val="22"/>
          <w:szCs w:val="22"/>
        </w:rPr>
      </w:pPr>
    </w:p>
    <w:p w14:paraId="2479D3F4" w14:textId="77777777" w:rsidR="004A4D08" w:rsidRDefault="0067522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Организатор торгов: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5EB08BD4" w14:textId="77777777" w:rsidR="004A4D08" w:rsidRDefault="0067522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092DCF4" w14:textId="77777777" w:rsidR="00675227" w:rsidRDefault="00675227">
      <w:pPr>
        <w:pStyle w:val="ConsNonformat"/>
        <w:widowControl/>
        <w:ind w:right="0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</w:pPr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 xml:space="preserve">Финансовый управляющий  Лапич Роман Станиславович  </w:t>
      </w:r>
    </w:p>
    <w:p w14:paraId="17A0264E" w14:textId="77777777" w:rsidR="00675227" w:rsidRDefault="00675227">
      <w:pPr>
        <w:pStyle w:val="ConsNonformat"/>
        <w:widowControl/>
        <w:ind w:right="0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</w:pPr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 xml:space="preserve">(адрес для корреспонденции: 346892 Ростовская область </w:t>
      </w:r>
      <w:proofErr w:type="spellStart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>г</w:t>
      </w:r>
      <w:proofErr w:type="gramStart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>.Б</w:t>
      </w:r>
      <w:proofErr w:type="gramEnd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>атайск</w:t>
      </w:r>
      <w:proofErr w:type="spellEnd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 xml:space="preserve"> а/я 28) </w:t>
      </w:r>
    </w:p>
    <w:p w14:paraId="349149B8" w14:textId="77777777" w:rsidR="00675227" w:rsidRDefault="00675227">
      <w:pPr>
        <w:pStyle w:val="ConsNonformat"/>
        <w:widowControl/>
        <w:ind w:right="0"/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</w:pPr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 xml:space="preserve">гражданина-должника Антонюк Роман Борисович </w:t>
      </w:r>
    </w:p>
    <w:p w14:paraId="1DEF16E7" w14:textId="44C5E0C0" w:rsidR="004A4D08" w:rsidRDefault="00675227">
      <w:pPr>
        <w:pStyle w:val="ConsNonformat"/>
        <w:widowControl/>
        <w:ind w:right="0"/>
      </w:pPr>
      <w:proofErr w:type="gramStart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>(дата рождения: 02.02.1971, место рождения: гор.</w:t>
      </w:r>
      <w:proofErr w:type="gramEnd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 xml:space="preserve"> Петропавловск-Камчатский, адрес регистрации: </w:t>
      </w:r>
      <w:proofErr w:type="gramStart"/>
      <w:r w:rsidRPr="00675227"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  <w:shd w:val="clear" w:color="auto" w:fill="FFFFFF"/>
        </w:rPr>
        <w:t>Камчатский край, г. Петропавловск-Камчатский, ул. Тундровая, д. 122, кв. 1; идентификационный номер налогоплательщика (ИНН) 410110102877, страховой номер индивидуального лицевого счета в системе обязательного пенсионного страхования 107-763-384 70)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</w:p>
    <w:p w14:paraId="40E18D9A" w14:textId="77777777" w:rsidR="004A4D08" w:rsidRDefault="00675227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77D941" w14:textId="77777777" w:rsidR="004A4D08" w:rsidRDefault="00675227">
      <w:pPr>
        <w:pStyle w:val="31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</w:t>
      </w:r>
      <w:r>
        <w:rPr>
          <w:rStyle w:val="a3"/>
          <w:rFonts w:eastAsia="Arial"/>
          <w:u w:val="single"/>
        </w:rPr>
        <w:t>подписано ЭЦП</w:t>
      </w:r>
      <w:r>
        <w:rPr>
          <w:rFonts w:eastAsia="Arial"/>
          <w:sz w:val="22"/>
          <w:szCs w:val="22"/>
        </w:rPr>
        <w:t>___ Р.С. Лапич</w:t>
      </w:r>
    </w:p>
    <w:p w14:paraId="5681E337" w14:textId="77777777" w:rsidR="004A4D08" w:rsidRDefault="00675227">
      <w:pPr>
        <w:pStyle w:val="31"/>
      </w:pPr>
      <w:r>
        <w:tab/>
      </w:r>
    </w:p>
    <w:p w14:paraId="52F5E558" w14:textId="77777777" w:rsidR="004A4D08" w:rsidRDefault="004A4D08">
      <w:pPr>
        <w:pStyle w:val="31"/>
      </w:pPr>
    </w:p>
    <w:p w14:paraId="51BC8307" w14:textId="77777777" w:rsidR="004A4D08" w:rsidRDefault="00675227">
      <w:pPr>
        <w:pStyle w:val="31"/>
        <w:rPr>
          <w:sz w:val="22"/>
          <w:szCs w:val="22"/>
        </w:rPr>
      </w:pPr>
      <w:r>
        <w:tab/>
      </w:r>
      <w:r>
        <w:tab/>
      </w:r>
      <w:r>
        <w:tab/>
        <w:t xml:space="preserve">                          </w:t>
      </w:r>
      <w:r>
        <w:rPr>
          <w:sz w:val="22"/>
          <w:szCs w:val="22"/>
        </w:rPr>
        <w:t xml:space="preserve">   </w:t>
      </w:r>
      <w:r>
        <w:t xml:space="preserve"> </w:t>
      </w:r>
      <w:r>
        <w:rPr>
          <w:sz w:val="22"/>
          <w:szCs w:val="22"/>
        </w:rPr>
        <w:t xml:space="preserve"> </w:t>
      </w:r>
    </w:p>
    <w:p w14:paraId="6860CC31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Заявитель:</w:t>
      </w:r>
    </w:p>
    <w:p w14:paraId="62DA420D" w14:textId="77777777" w:rsidR="004A4D08" w:rsidRDefault="004A4D08">
      <w:pPr>
        <w:jc w:val="both"/>
        <w:rPr>
          <w:b/>
          <w:sz w:val="22"/>
          <w:szCs w:val="22"/>
        </w:rPr>
      </w:pPr>
    </w:p>
    <w:p w14:paraId="41E948B5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14:paraId="4E7D6337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14:paraId="71692DCB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14:paraId="3C967CED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14:paraId="65FAEFB8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14:paraId="604FA664" w14:textId="77777777" w:rsidR="004A4D08" w:rsidRDefault="006752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14:paraId="03322FCF" w14:textId="77777777" w:rsidR="004A4D08" w:rsidRDefault="004A4D08">
      <w:pPr>
        <w:jc w:val="both"/>
        <w:rPr>
          <w:b/>
          <w:sz w:val="22"/>
          <w:szCs w:val="22"/>
        </w:rPr>
      </w:pPr>
    </w:p>
    <w:p w14:paraId="293B06BF" w14:textId="77777777" w:rsidR="004A4D08" w:rsidRDefault="004A4D08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4A4D08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993" w:right="1089" w:bottom="776" w:left="130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68196" w14:textId="77777777" w:rsidR="00000000" w:rsidRDefault="00675227">
      <w:r>
        <w:separator/>
      </w:r>
    </w:p>
  </w:endnote>
  <w:endnote w:type="continuationSeparator" w:id="0">
    <w:p w14:paraId="0E5B3E5C" w14:textId="77777777" w:rsidR="00000000" w:rsidRDefault="0067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MS Mincho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D86F7" w14:textId="77777777" w:rsidR="004A4D08" w:rsidRDefault="004A4D08">
    <w:pPr>
      <w:pStyle w:val="a7"/>
      <w:rPr>
        <w:color w:val="000000"/>
        <w:sz w:val="22"/>
        <w:szCs w:val="22"/>
      </w:rPr>
    </w:pPr>
  </w:p>
  <w:p w14:paraId="7FBB02B0" w14:textId="77777777" w:rsidR="004A4D08" w:rsidRDefault="004A4D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2148B" w14:textId="77777777" w:rsidR="004A4D08" w:rsidRDefault="004A4D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B1CB4" w14:textId="77777777" w:rsidR="00000000" w:rsidRDefault="00675227">
      <w:r>
        <w:separator/>
      </w:r>
    </w:p>
  </w:footnote>
  <w:footnote w:type="continuationSeparator" w:id="0">
    <w:p w14:paraId="265CD71C" w14:textId="77777777" w:rsidR="00000000" w:rsidRDefault="0067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B9FEE" w14:textId="77777777" w:rsidR="004A4D08" w:rsidRDefault="004A4D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EF9F7" w14:textId="77777777" w:rsidR="004A4D08" w:rsidRDefault="004A4D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left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left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left" w:pos="3240"/>
        </w:tabs>
        <w:ind w:left="3240" w:hanging="360"/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cs="Times New Roman"/>
      </w:rPr>
    </w:lvl>
  </w:abstractNum>
  <w:abstractNum w:abstractNumId="4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00545C"/>
    <w:rsid w:val="000409DD"/>
    <w:rsid w:val="000503E7"/>
    <w:rsid w:val="000675B2"/>
    <w:rsid w:val="00095B8B"/>
    <w:rsid w:val="000A3BF3"/>
    <w:rsid w:val="000C7DA6"/>
    <w:rsid w:val="000F09F7"/>
    <w:rsid w:val="00160711"/>
    <w:rsid w:val="00165A30"/>
    <w:rsid w:val="00194E47"/>
    <w:rsid w:val="0024134A"/>
    <w:rsid w:val="00263243"/>
    <w:rsid w:val="002A3261"/>
    <w:rsid w:val="002B734F"/>
    <w:rsid w:val="002D7662"/>
    <w:rsid w:val="002F1E08"/>
    <w:rsid w:val="00306AFF"/>
    <w:rsid w:val="003119A2"/>
    <w:rsid w:val="00336E35"/>
    <w:rsid w:val="00357D7B"/>
    <w:rsid w:val="00374475"/>
    <w:rsid w:val="0039631A"/>
    <w:rsid w:val="003D1314"/>
    <w:rsid w:val="003E3EE6"/>
    <w:rsid w:val="003F6E57"/>
    <w:rsid w:val="00424C1F"/>
    <w:rsid w:val="00425C24"/>
    <w:rsid w:val="00433992"/>
    <w:rsid w:val="004565EF"/>
    <w:rsid w:val="004A4D08"/>
    <w:rsid w:val="004B338A"/>
    <w:rsid w:val="00511281"/>
    <w:rsid w:val="00566DC3"/>
    <w:rsid w:val="00570E3D"/>
    <w:rsid w:val="00594C0E"/>
    <w:rsid w:val="005A0198"/>
    <w:rsid w:val="005B0606"/>
    <w:rsid w:val="005B4228"/>
    <w:rsid w:val="005B64E5"/>
    <w:rsid w:val="005B7971"/>
    <w:rsid w:val="005C4302"/>
    <w:rsid w:val="005C7DA9"/>
    <w:rsid w:val="005E4791"/>
    <w:rsid w:val="005E5B74"/>
    <w:rsid w:val="005F4C8B"/>
    <w:rsid w:val="0060489C"/>
    <w:rsid w:val="00640AEF"/>
    <w:rsid w:val="00641AEA"/>
    <w:rsid w:val="006551F8"/>
    <w:rsid w:val="00675227"/>
    <w:rsid w:val="00694C02"/>
    <w:rsid w:val="0069512D"/>
    <w:rsid w:val="006959CE"/>
    <w:rsid w:val="006B69C4"/>
    <w:rsid w:val="006E76D8"/>
    <w:rsid w:val="007258EB"/>
    <w:rsid w:val="007537EE"/>
    <w:rsid w:val="00842ECB"/>
    <w:rsid w:val="00852865"/>
    <w:rsid w:val="0085409D"/>
    <w:rsid w:val="00897032"/>
    <w:rsid w:val="008A7CF1"/>
    <w:rsid w:val="008B764D"/>
    <w:rsid w:val="008C4709"/>
    <w:rsid w:val="008C5EC1"/>
    <w:rsid w:val="008C609B"/>
    <w:rsid w:val="008E090C"/>
    <w:rsid w:val="008E6F9D"/>
    <w:rsid w:val="009265DD"/>
    <w:rsid w:val="0095599E"/>
    <w:rsid w:val="0097320F"/>
    <w:rsid w:val="009A0C1C"/>
    <w:rsid w:val="00A1599C"/>
    <w:rsid w:val="00A84C9E"/>
    <w:rsid w:val="00A87406"/>
    <w:rsid w:val="00AA0434"/>
    <w:rsid w:val="00AD1F3A"/>
    <w:rsid w:val="00AE2370"/>
    <w:rsid w:val="00B16689"/>
    <w:rsid w:val="00B3668B"/>
    <w:rsid w:val="00B70A68"/>
    <w:rsid w:val="00B73539"/>
    <w:rsid w:val="00B835A7"/>
    <w:rsid w:val="00BA2947"/>
    <w:rsid w:val="00BA733E"/>
    <w:rsid w:val="00BC69E1"/>
    <w:rsid w:val="00BE60D7"/>
    <w:rsid w:val="00C01EE5"/>
    <w:rsid w:val="00C11F9A"/>
    <w:rsid w:val="00C163B7"/>
    <w:rsid w:val="00C2700F"/>
    <w:rsid w:val="00C34D4A"/>
    <w:rsid w:val="00C74922"/>
    <w:rsid w:val="00CC4A01"/>
    <w:rsid w:val="00CD4E5F"/>
    <w:rsid w:val="00D03068"/>
    <w:rsid w:val="00D228DA"/>
    <w:rsid w:val="00D32D17"/>
    <w:rsid w:val="00D4500E"/>
    <w:rsid w:val="00DA1BBC"/>
    <w:rsid w:val="00DB4947"/>
    <w:rsid w:val="00DD018D"/>
    <w:rsid w:val="00DD0527"/>
    <w:rsid w:val="00E16BBB"/>
    <w:rsid w:val="00E23CF1"/>
    <w:rsid w:val="00E25764"/>
    <w:rsid w:val="00E27D0F"/>
    <w:rsid w:val="00E50D68"/>
    <w:rsid w:val="00E7465F"/>
    <w:rsid w:val="00E853E9"/>
    <w:rsid w:val="00E909A0"/>
    <w:rsid w:val="00EA1B79"/>
    <w:rsid w:val="00ED1552"/>
    <w:rsid w:val="00F00886"/>
    <w:rsid w:val="00F07E68"/>
    <w:rsid w:val="00F53787"/>
    <w:rsid w:val="00F56997"/>
    <w:rsid w:val="00F668A8"/>
    <w:rsid w:val="00F9597A"/>
    <w:rsid w:val="00FC5DF3"/>
    <w:rsid w:val="0E7D1EF4"/>
    <w:rsid w:val="22F561EB"/>
    <w:rsid w:val="32336F7B"/>
    <w:rsid w:val="32C341D1"/>
    <w:rsid w:val="33634AC9"/>
    <w:rsid w:val="3A7B0598"/>
    <w:rsid w:val="4AAA3C6A"/>
    <w:rsid w:val="752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Tahoma"/>
    </w:rPr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3">
    <w:name w:val="WW8Num1z3"/>
    <w:qFormat/>
    <w:rPr>
      <w:rFonts w:ascii="Symbol" w:hAnsi="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qFormat/>
    <w:pPr>
      <w:widowControl/>
      <w:autoSpaceD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Tahoma"/>
    </w:rPr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3">
    <w:name w:val="WW8Num1z3"/>
    <w:qFormat/>
    <w:rPr>
      <w:rFonts w:ascii="Symbol" w:hAnsi="Symbol" w:cs="OpenSymbol"/>
    </w:rPr>
  </w:style>
  <w:style w:type="character" w:customStyle="1" w:styleId="WW8Num3z3">
    <w:name w:val="WW8Num3z3"/>
    <w:qFormat/>
    <w:rPr>
      <w:rFonts w:ascii="Symbol" w:hAnsi="Symbol" w:cs="Open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Tahoma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qFormat/>
    <w:pPr>
      <w:widowControl/>
      <w:autoSpaceD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tend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ende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__________________Утверждаю</vt:lpstr>
    </vt:vector>
  </TitlesOfParts>
  <Company>DNS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__________________Утверждаю</dc:title>
  <dc:creator>Мартиросян</dc:creator>
  <cp:lastModifiedBy>Roman</cp:lastModifiedBy>
  <cp:revision>3</cp:revision>
  <cp:lastPrinted>2007-06-26T14:45:00Z</cp:lastPrinted>
  <dcterms:created xsi:type="dcterms:W3CDTF">2026-02-13T09:52:00Z</dcterms:created>
  <dcterms:modified xsi:type="dcterms:W3CDTF">2026-02-13T10:06:00Z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DBB55A89B01E4319822D8EAEF02C2154_13</vt:lpwstr>
  </property>
</Properties>
</file>