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926D" w14:textId="77777777" w:rsidR="00F44548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</w:p>
    <w:p w14:paraId="094D854D" w14:textId="60E3F9A8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>купли-продажи имущества № ___</w:t>
      </w:r>
    </w:p>
    <w:p w14:paraId="7DFF89F3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4F5C2B35" w14:textId="17E9F30E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b/>
          <w:sz w:val="22"/>
          <w:szCs w:val="22"/>
        </w:rPr>
      </w:pPr>
      <w:r w:rsidRPr="00425C8F">
        <w:rPr>
          <w:rFonts w:ascii="Times New Roman" w:hAnsi="Times New Roman" w:cs="Times New Roman"/>
          <w:b/>
          <w:sz w:val="22"/>
          <w:szCs w:val="22"/>
        </w:rPr>
        <w:t xml:space="preserve">г. </w:t>
      </w:r>
      <w:proofErr w:type="spellStart"/>
      <w:r w:rsidRPr="00425C8F">
        <w:rPr>
          <w:rFonts w:ascii="Times New Roman" w:hAnsi="Times New Roman" w:cs="Times New Roman"/>
          <w:b/>
          <w:sz w:val="22"/>
          <w:szCs w:val="22"/>
        </w:rPr>
        <w:t>Ростов</w:t>
      </w:r>
      <w:proofErr w:type="spellEnd"/>
      <w:r w:rsidRPr="00425C8F">
        <w:rPr>
          <w:rFonts w:ascii="Times New Roman" w:hAnsi="Times New Roman" w:cs="Times New Roman"/>
          <w:b/>
          <w:sz w:val="22"/>
          <w:szCs w:val="22"/>
        </w:rPr>
        <w:t>-на-Дону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</w:t>
      </w:r>
      <w:r w:rsidRPr="00425C8F">
        <w:rPr>
          <w:rFonts w:ascii="Times New Roman" w:hAnsi="Times New Roman" w:cs="Times New Roman"/>
          <w:b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"___"_________202</w:t>
      </w:r>
      <w:r w:rsidR="00F44548">
        <w:rPr>
          <w:rFonts w:ascii="Times New Roman" w:hAnsi="Times New Roman" w:cs="Times New Roman"/>
          <w:b/>
          <w:sz w:val="22"/>
          <w:szCs w:val="22"/>
        </w:rPr>
        <w:t>6</w:t>
      </w:r>
      <w:r w:rsidRPr="00425C8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14:paraId="1DF27AE1" w14:textId="77777777" w:rsidR="00CC333F" w:rsidRPr="00425C8F" w:rsidRDefault="00CC333F" w:rsidP="00CC333F">
      <w:pPr>
        <w:pStyle w:val="ConsNonformat"/>
        <w:widowControl/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  <w:bdr w:val="none" w:sz="0" w:space="0" w:color="auto" w:frame="1"/>
        </w:rPr>
      </w:pPr>
    </w:p>
    <w:p w14:paraId="7A60CF6B" w14:textId="635A0583" w:rsidR="00CC333F" w:rsidRPr="00425C8F" w:rsidRDefault="00327428" w:rsidP="0000624D">
      <w:pPr>
        <w:pStyle w:val="Con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Мороз Александра Сергеевна (ИНН 237100038799, адрес для корреспонденции 344015, г. </w:t>
      </w:r>
      <w:proofErr w:type="spellStart"/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Ростов</w:t>
      </w:r>
      <w:proofErr w:type="spellEnd"/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на Дону, ул. Еременко, д. 54, а/я 5028, член Ассоциации "Межрегиональная Северо-Кавказская саморегулируемая организация профессиональных арбитражных управляющих "Содружество") финансовый управляющий </w:t>
      </w:r>
      <w:r w:rsidR="000D0560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Паршина Владимира Георгиевича (дата рождения: 25.11.1955; место рождения: с. Кочергин, Краснодарского края; ИНН 614300082660, СНИЛС 037-871-469-92; адрес регистрации: Ростовская </w:t>
      </w:r>
      <w:proofErr w:type="spellStart"/>
      <w:r w:rsidR="000D0560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область,г</w:t>
      </w:r>
      <w:proofErr w:type="spellEnd"/>
      <w:r w:rsidR="000D0560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. Морозовск, ул. Калинина, д. 236, кв. 14)</w:t>
      </w:r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, осуществляющая полномочия на основании </w:t>
      </w:r>
      <w:r w:rsidR="00E601B1" w:rsidRPr="00E601B1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Решения </w:t>
      </w:r>
      <w:r w:rsidR="000D0560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Арбитражного суда Ростовской области от 30.09.2025 по делу А53-27166/2025</w:t>
      </w:r>
      <w:r w:rsidR="00F4454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 xml:space="preserve"> именуемый в дальнейшем </w:t>
      </w:r>
      <w:r w:rsidR="00CC333F" w:rsidRPr="00327428">
        <w:rPr>
          <w:rFonts w:ascii="Times New Roman" w:hAnsi="Times New Roman" w:cs="Times New Roman"/>
          <w:sz w:val="22"/>
          <w:szCs w:val="22"/>
        </w:rPr>
        <w:t>"Продавец", с одной стороны, и____________________________, именуемый в дальнейшем "Покупатель", действующий</w:t>
      </w:r>
      <w:r w:rsidR="00CC333F" w:rsidRPr="00425C8F">
        <w:rPr>
          <w:rFonts w:ascii="Times New Roman" w:hAnsi="Times New Roman" w:cs="Times New Roman"/>
          <w:sz w:val="22"/>
          <w:szCs w:val="22"/>
        </w:rPr>
        <w:t xml:space="preserve"> на основании _______________, с другой стороны, заключили настоящий договор о нижеследующем: </w:t>
      </w:r>
    </w:p>
    <w:p w14:paraId="6F023939" w14:textId="77777777" w:rsidR="00CC333F" w:rsidRPr="00425C8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5A0DEB2" w14:textId="0E35F3FB" w:rsidR="00F96990" w:rsidRPr="00425C8F" w:rsidRDefault="00CC333F" w:rsidP="003274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1. ПРЕДМЕТ ДОГОВОРА</w:t>
      </w:r>
    </w:p>
    <w:p w14:paraId="7B9679DA" w14:textId="7FF39E0D" w:rsidR="00F96990" w:rsidRDefault="00CC333F" w:rsidP="00F44548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Продавец продает, а Покупатель покупает следующее имущество:</w:t>
      </w:r>
    </w:p>
    <w:p w14:paraId="7922EAA4" w14:textId="5F48FD76" w:rsidR="002852D1" w:rsidRDefault="0042343F" w:rsidP="00F44548">
      <w:pPr>
        <w:pStyle w:val="ConsNormal"/>
        <w:widowControl/>
        <w:ind w:firstLine="0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42343F">
        <w:rPr>
          <w:rFonts w:ascii="Times New Roman" w:hAnsi="Times New Roman" w:cs="Times New Roman"/>
          <w:iCs/>
          <w:sz w:val="22"/>
          <w:szCs w:val="22"/>
        </w:rPr>
        <w:t>Транспортное средство Рено SR, VIN X7LBSRB1HAH316222, 2010 года выпуска.</w:t>
      </w:r>
    </w:p>
    <w:p w14:paraId="0E307801" w14:textId="77777777" w:rsidR="0042343F" w:rsidRDefault="0042343F" w:rsidP="00F4454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76753A2" w14:textId="677B7305" w:rsidR="00F96990" w:rsidRPr="00425C8F" w:rsidRDefault="00CC333F" w:rsidP="00F4454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2. ЦЕНА И ПОРЯДОК РАСЧЕТОВ</w:t>
      </w:r>
    </w:p>
    <w:p w14:paraId="37ABEAA8" w14:textId="77777777" w:rsidR="00CC333F" w:rsidRPr="00327428" w:rsidRDefault="00CC333F" w:rsidP="00F44548">
      <w:pPr>
        <w:ind w:firstLine="567"/>
        <w:jc w:val="both"/>
        <w:rPr>
          <w:sz w:val="22"/>
          <w:szCs w:val="22"/>
        </w:rPr>
      </w:pPr>
      <w:r w:rsidRPr="00425C8F">
        <w:rPr>
          <w:sz w:val="22"/>
          <w:szCs w:val="22"/>
        </w:rPr>
        <w:t>2.1. Цена</w:t>
      </w:r>
      <w:r w:rsidRPr="00327428">
        <w:rPr>
          <w:sz w:val="22"/>
          <w:szCs w:val="22"/>
        </w:rPr>
        <w:t>, уплачиваемая Покупателем за приобретенное имущество, указанное в п. 1.1 настоящего договора, Продавцу, составляет</w:t>
      </w:r>
      <w:r w:rsidRPr="00327428">
        <w:rPr>
          <w:sz w:val="22"/>
          <w:szCs w:val="22"/>
          <w:u w:val="single"/>
        </w:rPr>
        <w:t xml:space="preserve"> ___ руб. (_____________________________ рублей).</w:t>
      </w:r>
      <w:r w:rsidRPr="00327428">
        <w:rPr>
          <w:sz w:val="22"/>
          <w:szCs w:val="22"/>
        </w:rPr>
        <w:t xml:space="preserve"> Указанная цена установлена протоколом о тогах №____________, является окончательной и изменениям не подлежит.</w:t>
      </w:r>
    </w:p>
    <w:p w14:paraId="59560FB0" w14:textId="14281554" w:rsidR="00CC333F" w:rsidRPr="00327428" w:rsidRDefault="00CC333F" w:rsidP="00F44548">
      <w:pPr>
        <w:ind w:firstLine="567"/>
        <w:jc w:val="both"/>
        <w:rPr>
          <w:sz w:val="22"/>
          <w:szCs w:val="22"/>
        </w:rPr>
      </w:pPr>
      <w:r w:rsidRPr="00327428">
        <w:rPr>
          <w:sz w:val="22"/>
          <w:szCs w:val="22"/>
        </w:rPr>
        <w:t>2.2. Покупатель перечисляет сумму за приобретенное имущество на расчетный счет Продавца за вычетом задатка в размере __________</w:t>
      </w:r>
      <w:r w:rsidRPr="00327428">
        <w:rPr>
          <w:sz w:val="22"/>
          <w:szCs w:val="22"/>
          <w:u w:val="single"/>
        </w:rPr>
        <w:t>руб. (</w:t>
      </w:r>
      <w:r w:rsidRPr="00327428">
        <w:rPr>
          <w:sz w:val="22"/>
          <w:szCs w:val="22"/>
        </w:rPr>
        <w:t>______________________________</w:t>
      </w:r>
      <w:r w:rsidRPr="00327428">
        <w:rPr>
          <w:sz w:val="22"/>
          <w:szCs w:val="22"/>
          <w:u w:val="single"/>
        </w:rPr>
        <w:t>),</w:t>
      </w:r>
      <w:r w:rsidRPr="00327428">
        <w:rPr>
          <w:sz w:val="22"/>
          <w:szCs w:val="22"/>
        </w:rPr>
        <w:t xml:space="preserve"> в течение 30 дней со дня подписания договора купли-продажи.  </w:t>
      </w:r>
    </w:p>
    <w:p w14:paraId="60C704C4" w14:textId="77777777" w:rsidR="00F96990" w:rsidRPr="00327428" w:rsidRDefault="00F96990" w:rsidP="00CC333F">
      <w:pPr>
        <w:ind w:firstLine="567"/>
        <w:jc w:val="both"/>
        <w:rPr>
          <w:sz w:val="22"/>
          <w:szCs w:val="22"/>
        </w:rPr>
      </w:pPr>
    </w:p>
    <w:p w14:paraId="1E9D508E" w14:textId="675FD0E4" w:rsidR="00F96990" w:rsidRPr="00425C8F" w:rsidRDefault="00CC333F" w:rsidP="003274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 СРОКИ</w:t>
      </w:r>
    </w:p>
    <w:p w14:paraId="2B56CB04" w14:textId="278C0851" w:rsidR="00CC333F" w:rsidRDefault="00CC333F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3.1. Настоящий договор вступает в силу с момента его подписания сторонами и действует до момента полного выполнения Сторонами своих обязательств по нему.</w:t>
      </w:r>
    </w:p>
    <w:p w14:paraId="4227C100" w14:textId="77777777" w:rsidR="00F96990" w:rsidRPr="00425C8F" w:rsidRDefault="00F96990" w:rsidP="00CC333F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0069030" w14:textId="7F72FC84" w:rsidR="00F96990" w:rsidRPr="00425C8F" w:rsidRDefault="00CC333F" w:rsidP="00327428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 ПЕРЕДАЧА ИМУЩЕСТВА</w:t>
      </w:r>
    </w:p>
    <w:p w14:paraId="7BAFD455" w14:textId="36D633CA" w:rsidR="00CC333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4.1. Продавец обязуется передать Покупателю по акту приема-передачи имущество не позднее 5 дней с момента полной оплаты по настоящему договору.</w:t>
      </w:r>
    </w:p>
    <w:p w14:paraId="528DA89E" w14:textId="77777777" w:rsidR="00F96990" w:rsidRPr="00425C8F" w:rsidRDefault="00F96990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2371B7F1" w14:textId="1F8AA63E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 ВОЗНИКНОВЕНИЕ ПРАВА СОБСТВЕННОСТИ</w:t>
      </w:r>
    </w:p>
    <w:p w14:paraId="25186122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CAA6427" w14:textId="267DC6FD" w:rsidR="00CC333F" w:rsidRPr="00425C8F" w:rsidRDefault="00CC333F" w:rsidP="00CC333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5.1. Право собственности на имущество</w:t>
      </w:r>
      <w:r w:rsidR="00F96990">
        <w:rPr>
          <w:rFonts w:ascii="Times New Roman" w:hAnsi="Times New Roman" w:cs="Times New Roman"/>
          <w:sz w:val="22"/>
          <w:szCs w:val="22"/>
        </w:rPr>
        <w:t>,</w:t>
      </w:r>
      <w:r w:rsidRPr="00425C8F">
        <w:rPr>
          <w:rFonts w:ascii="Times New Roman" w:hAnsi="Times New Roman" w:cs="Times New Roman"/>
          <w:sz w:val="22"/>
          <w:szCs w:val="22"/>
        </w:rPr>
        <w:t xml:space="preserve"> являющееся предметом настоящего договора и указанное в п. 1.1, возникает у Покупателя после полной оплаты в соответствии с п. </w:t>
      </w:r>
      <w:r w:rsidR="00B8561D" w:rsidRPr="00425C8F">
        <w:rPr>
          <w:rFonts w:ascii="Times New Roman" w:hAnsi="Times New Roman" w:cs="Times New Roman"/>
          <w:sz w:val="22"/>
          <w:szCs w:val="22"/>
        </w:rPr>
        <w:t>2–1</w:t>
      </w:r>
      <w:r w:rsidR="00165D4D" w:rsidRPr="00425C8F">
        <w:rPr>
          <w:rFonts w:ascii="Times New Roman" w:hAnsi="Times New Roman" w:cs="Times New Roman"/>
          <w:sz w:val="22"/>
          <w:szCs w:val="22"/>
        </w:rPr>
        <w:t>–2.2</w:t>
      </w:r>
      <w:r w:rsidRPr="00425C8F">
        <w:rPr>
          <w:rFonts w:ascii="Times New Roman" w:hAnsi="Times New Roman" w:cs="Times New Roman"/>
          <w:sz w:val="22"/>
          <w:szCs w:val="22"/>
        </w:rPr>
        <w:t xml:space="preserve"> настоящего договора и после регистрации права собственности на недвижимое имущество в соответствии с действующим законодательством РФ. </w:t>
      </w:r>
    </w:p>
    <w:p w14:paraId="0FD11093" w14:textId="1394DE0B" w:rsidR="00CC333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5.2. Риск случайной гибели или порчи имущества, с момента подписания настоящего договора, лежит на Покупателе.</w:t>
      </w:r>
    </w:p>
    <w:p w14:paraId="511710C8" w14:textId="77777777" w:rsidR="00F96990" w:rsidRPr="00425C8F" w:rsidRDefault="00F96990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62759A29" w14:textId="7CEB98C0" w:rsidR="00CC333F" w:rsidRDefault="00CC333F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 ПРАВА И ОБЯЗАННОСТИ СТОРОН</w:t>
      </w:r>
    </w:p>
    <w:p w14:paraId="7550049E" w14:textId="77777777" w:rsidR="00F96990" w:rsidRPr="00425C8F" w:rsidRDefault="00F96990" w:rsidP="00CC333F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A8110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6.1. Продавец обязан:</w:t>
      </w:r>
    </w:p>
    <w:p w14:paraId="4EA2163B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6.1.1. Передать Покупателю в его собственность </w:t>
      </w:r>
      <w:r>
        <w:rPr>
          <w:rFonts w:ascii="Times New Roman" w:hAnsi="Times New Roman" w:cs="Times New Roman"/>
          <w:sz w:val="22"/>
          <w:szCs w:val="22"/>
        </w:rPr>
        <w:t xml:space="preserve">в срок, указанный в п. 4.1. </w:t>
      </w:r>
      <w:r w:rsidRPr="00425C8F">
        <w:rPr>
          <w:rFonts w:ascii="Times New Roman" w:hAnsi="Times New Roman" w:cs="Times New Roman"/>
          <w:sz w:val="22"/>
          <w:szCs w:val="22"/>
        </w:rPr>
        <w:t>настоящего договора, имущество, являющееся предметом настоящего договора и указанное в п. 1.1.</w:t>
      </w:r>
    </w:p>
    <w:p w14:paraId="3B3BA35C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 Покупатель обязан:</w:t>
      </w:r>
    </w:p>
    <w:p w14:paraId="79F6D6A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6.2.1. Оплатить приобретаемое имущество в полном объеме (п. 2.1 настоящего договора) в порядке и в сроки, установленные в п. 2.2.</w:t>
      </w:r>
    </w:p>
    <w:p w14:paraId="0D96143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6.2.2. Принять имущество на условиях, предусмотренных настоящим договором.</w:t>
      </w:r>
    </w:p>
    <w:p w14:paraId="519287E0" w14:textId="77777777" w:rsidR="00CC333F" w:rsidRPr="00425C8F" w:rsidRDefault="00CC333F" w:rsidP="00CC333F">
      <w:pPr>
        <w:pStyle w:val="ConsNormal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6.2.3. Нести все расходы, связанные с регистрацией права собственности, включая непредвиденные расходы.</w:t>
      </w:r>
    </w:p>
    <w:p w14:paraId="7D738CEA" w14:textId="19CE1FCE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lastRenderedPageBreak/>
        <w:t>7. ОТВЕТСТВЕННОСТЬ</w:t>
      </w:r>
    </w:p>
    <w:p w14:paraId="13A6E5CD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4F1E677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7.1. За неисполнение или ненадлежащее исполнение настоящего договора, его одностороннее изменение или расторжение в одностороннем порядке, виновная сторона возмещает другой стороне убытки в размере прямого действительного ущерба.</w:t>
      </w:r>
    </w:p>
    <w:p w14:paraId="5F234E00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7.2. Во всем, что не предусмотрено настоящим договором, стороны руководствуются действующим законодательством РФ.</w:t>
      </w:r>
    </w:p>
    <w:p w14:paraId="68744FFB" w14:textId="04CA9349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8. СПОРЫ</w:t>
      </w:r>
    </w:p>
    <w:p w14:paraId="6A8118A1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12D454C" w14:textId="77777777" w:rsidR="00CC333F" w:rsidRPr="00425C8F" w:rsidRDefault="00CC333F" w:rsidP="00CC333F">
      <w:pPr>
        <w:pStyle w:val="ConsNormal"/>
        <w:tabs>
          <w:tab w:val="left" w:pos="3449"/>
          <w:tab w:val="center" w:pos="481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8.1. При возникновении споров по настоящему договору стороны принимают меры по их урегулированию путем переговоров. </w:t>
      </w:r>
    </w:p>
    <w:p w14:paraId="50C84AC7" w14:textId="77777777" w:rsidR="00CC333F" w:rsidRPr="00425C8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2EE989CA" w14:textId="759AD2C5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 ПРОЧИЕ УСЛОВИЯ</w:t>
      </w:r>
    </w:p>
    <w:p w14:paraId="4F94BA30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57C786" w14:textId="77777777" w:rsidR="00CC333F" w:rsidRPr="00425C8F" w:rsidRDefault="00CC333F" w:rsidP="00CC333F">
      <w:pPr>
        <w:pStyle w:val="ConsNormal"/>
        <w:ind w:firstLine="539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9.1. Изменения условий настоящего договора, его расторжение и прекращение возможно только при письменном соглашении сторон.</w:t>
      </w:r>
    </w:p>
    <w:p w14:paraId="528E41E9" w14:textId="77777777" w:rsidR="00CC333F" w:rsidRPr="00425C8F" w:rsidRDefault="00CC333F" w:rsidP="00CC333F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9.2. Все дополнения и изменения к настоящему договору должны быть составлены письменно и подписаны обеими сторонами.</w:t>
      </w:r>
    </w:p>
    <w:p w14:paraId="683750F9" w14:textId="77777777" w:rsidR="00F96990" w:rsidRDefault="00CC333F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9.3. В случае, если Покупатель не оплатит Продавцу выше оговоренную сумму в установленные договором сроки, настоящий договор подлежит расторжению. При этом Покупатель будет обязан передать имущество, являющееся предметом настоящего договора, Продавцу.</w:t>
      </w:r>
    </w:p>
    <w:p w14:paraId="25E659E9" w14:textId="4B51319F" w:rsidR="00CC333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F96990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по одному для каждой из сторон, а третий – для осуществления государственной регистрации перехода права собственности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04E9719D" w14:textId="77777777" w:rsidR="00F96990" w:rsidRPr="00425C8F" w:rsidRDefault="00F96990" w:rsidP="00F9699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1114009C" w14:textId="0AB84724" w:rsidR="00CC333F" w:rsidRDefault="00CC333F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>РЕКВИЗИТЫ И ПОДПИСИ СТОРОН:</w:t>
      </w:r>
    </w:p>
    <w:p w14:paraId="5A8DDEE8" w14:textId="77777777" w:rsidR="00F96990" w:rsidRPr="00425C8F" w:rsidRDefault="00F96990" w:rsidP="00CC333F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F3A8305" w14:textId="311E1467" w:rsidR="000354CC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Продавец</w:t>
      </w:r>
      <w:r w:rsidRPr="00425C8F">
        <w:rPr>
          <w:rFonts w:ascii="Times New Roman" w:hAnsi="Times New Roman" w:cs="Times New Roman"/>
          <w:sz w:val="22"/>
          <w:szCs w:val="22"/>
        </w:rPr>
        <w:t xml:space="preserve">: </w:t>
      </w:r>
      <w:r w:rsidR="00622C5B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Паршин Владимир Георгиевич (дата рождения: 25.11.1955; место рождения: с. Кочергин, Краснодарского края; ИНН 614300082660, СНИЛС 037-871-469-92; адрес регистрации: Ростовская </w:t>
      </w:r>
      <w:proofErr w:type="spellStart"/>
      <w:proofErr w:type="gramStart"/>
      <w:r w:rsidR="00622C5B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область,г</w:t>
      </w:r>
      <w:proofErr w:type="spellEnd"/>
      <w:r w:rsidR="00622C5B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.</w:t>
      </w:r>
      <w:proofErr w:type="gramEnd"/>
      <w:r w:rsidR="00622C5B" w:rsidRPr="000D0560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 Морозовск, ул. Калинина, д. 236, кв. 14)</w:t>
      </w:r>
      <w:r w:rsidR="00622C5B" w:rsidRPr="00327428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,</w:t>
      </w:r>
      <w:r w:rsidR="00327428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, </w:t>
      </w:r>
      <w:r w:rsidR="00C8041B">
        <w:rPr>
          <w:rFonts w:ascii="Times New Roman" w:hAnsi="Times New Roman" w:cs="Times New Roman"/>
          <w:sz w:val="22"/>
          <w:szCs w:val="22"/>
          <w:bdr w:val="none" w:sz="0" w:space="0" w:color="auto" w:frame="1"/>
        </w:rPr>
        <w:t>в лице финансового управляющего Мороз Александры Сергеевны.</w:t>
      </w:r>
    </w:p>
    <w:p w14:paraId="7B0A7C07" w14:textId="77777777" w:rsidR="00734FB8" w:rsidRDefault="00734FB8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</w:p>
    <w:p w14:paraId="095CAEF3" w14:textId="7CAC590E" w:rsidR="00327428" w:rsidRDefault="00CC333F" w:rsidP="00F44548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425C8F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 xml:space="preserve">Платежные реквизиты: </w:t>
      </w:r>
    </w:p>
    <w:p w14:paraId="54BD843E" w14:textId="77777777" w:rsidR="00622C5B" w:rsidRDefault="00622C5B" w:rsidP="00CC333F">
      <w:pPr>
        <w:pStyle w:val="ConsNonformat"/>
        <w:ind w:firstLine="567"/>
        <w:jc w:val="both"/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</w:pPr>
      <w:r w:rsidRPr="00622C5B">
        <w:rPr>
          <w:rFonts w:ascii="Times New Roman" w:hAnsi="Times New Roman" w:cs="Times New Roman"/>
          <w:bCs/>
          <w:sz w:val="22"/>
          <w:szCs w:val="22"/>
          <w:bdr w:val="none" w:sz="0" w:space="0" w:color="auto" w:frame="1"/>
        </w:rPr>
        <w:t>Получатель: Паршин Владимир Георгиевич (ИНН 614300082660), ИНН/КПП банка 4401116480/544543001, р/с 40817810750223832427, открыт в ФИЛИАЛ "ЦЕНТРАЛЬНЫЙ" ПАО "СОВКОМБАНК", БИК 045004763, Кор. счет: 30101810150040000763.</w:t>
      </w:r>
    </w:p>
    <w:p w14:paraId="1CE6B26E" w14:textId="6F5CC34E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b/>
          <w:bCs/>
          <w:sz w:val="22"/>
          <w:szCs w:val="22"/>
        </w:rPr>
        <w:t>Покупатель:</w:t>
      </w:r>
      <w:r w:rsidRPr="00425C8F">
        <w:rPr>
          <w:rFonts w:ascii="Times New Roman" w:hAnsi="Times New Roman" w:cs="Times New Roman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315B9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p w14:paraId="5957E353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1BB8DE4A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E348F6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gramStart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Продавец:   </w:t>
      </w:r>
      <w:proofErr w:type="gramEnd"/>
      <w:r w:rsidRPr="00425C8F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</w:t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</w:r>
      <w:r w:rsidRPr="00425C8F">
        <w:rPr>
          <w:rFonts w:ascii="Times New Roman" w:hAnsi="Times New Roman" w:cs="Times New Roman"/>
          <w:b/>
          <w:bCs/>
          <w:sz w:val="22"/>
          <w:szCs w:val="22"/>
        </w:rPr>
        <w:tab/>
        <w:t>Покупатель:</w:t>
      </w:r>
    </w:p>
    <w:p w14:paraId="616D558D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3A77EFD8" w14:textId="4FE7C0E6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25C8F">
        <w:rPr>
          <w:rFonts w:ascii="Times New Roman" w:hAnsi="Times New Roman" w:cs="Times New Roman"/>
          <w:sz w:val="22"/>
          <w:szCs w:val="22"/>
        </w:rPr>
        <w:t>_____________/</w:t>
      </w:r>
      <w:r w:rsidR="00C8041B">
        <w:rPr>
          <w:rFonts w:ascii="Times New Roman" w:hAnsi="Times New Roman" w:cs="Times New Roman"/>
          <w:sz w:val="22"/>
          <w:szCs w:val="22"/>
          <w:u w:val="single"/>
        </w:rPr>
        <w:t>Мороз А.С.</w:t>
      </w:r>
      <w:r w:rsidRPr="00425C8F">
        <w:rPr>
          <w:rFonts w:ascii="Times New Roman" w:hAnsi="Times New Roman" w:cs="Times New Roman"/>
          <w:sz w:val="22"/>
          <w:szCs w:val="22"/>
        </w:rPr>
        <w:t xml:space="preserve">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    ________________ / _______________</w:t>
      </w:r>
    </w:p>
    <w:p w14:paraId="26390158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</w:p>
    <w:p w14:paraId="73F55892" w14:textId="77777777" w:rsidR="00CC333F" w:rsidRPr="00425C8F" w:rsidRDefault="00CC333F" w:rsidP="00CC333F">
      <w:pPr>
        <w:pStyle w:val="ConsNonformat"/>
        <w:widowControl/>
        <w:rPr>
          <w:rFonts w:ascii="Times New Roman" w:hAnsi="Times New Roman" w:cs="Times New Roman"/>
          <w:sz w:val="22"/>
          <w:szCs w:val="22"/>
        </w:rPr>
      </w:pPr>
      <w:r w:rsidRPr="00425C8F">
        <w:rPr>
          <w:rFonts w:ascii="Times New Roman" w:hAnsi="Times New Roman" w:cs="Times New Roman"/>
          <w:sz w:val="22"/>
          <w:szCs w:val="22"/>
        </w:rPr>
        <w:t xml:space="preserve">            М.П.                                                  </w:t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</w:r>
      <w:r w:rsidRPr="00425C8F">
        <w:rPr>
          <w:rFonts w:ascii="Times New Roman" w:hAnsi="Times New Roman" w:cs="Times New Roman"/>
          <w:sz w:val="22"/>
          <w:szCs w:val="22"/>
        </w:rPr>
        <w:tab/>
        <w:t xml:space="preserve">               М.П. </w:t>
      </w:r>
    </w:p>
    <w:p w14:paraId="2653BD72" w14:textId="77777777" w:rsidR="00CC333F" w:rsidRPr="00425C8F" w:rsidRDefault="00CC333F" w:rsidP="00CC333F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4282678C" w14:textId="77777777" w:rsidR="00CC333F" w:rsidRDefault="00CC333F"/>
    <w:sectPr w:rsidR="00CC333F" w:rsidSect="00B561E2">
      <w:footerReference w:type="default" r:id="rId7"/>
      <w:pgSz w:w="11907" w:h="16840" w:code="9"/>
      <w:pgMar w:top="1021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321E6" w14:textId="77777777" w:rsidR="00902015" w:rsidRDefault="00902015">
      <w:r>
        <w:separator/>
      </w:r>
    </w:p>
  </w:endnote>
  <w:endnote w:type="continuationSeparator" w:id="0">
    <w:p w14:paraId="6B5AF24E" w14:textId="77777777" w:rsidR="00902015" w:rsidRDefault="0090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AAEBC" w14:textId="50B9788F" w:rsidR="00DA4A52" w:rsidRDefault="00CC333F" w:rsidP="00045394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66C8D">
      <w:rPr>
        <w:rStyle w:val="a5"/>
        <w:noProof/>
      </w:rPr>
      <w:t>2</w:t>
    </w:r>
    <w:r>
      <w:rPr>
        <w:rStyle w:val="a5"/>
      </w:rPr>
      <w:fldChar w:fldCharType="end"/>
    </w:r>
  </w:p>
  <w:p w14:paraId="22DE3E29" w14:textId="77777777" w:rsidR="00DA4A52" w:rsidRDefault="00DA4A52" w:rsidP="005D38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5F129" w14:textId="77777777" w:rsidR="00902015" w:rsidRDefault="00902015">
      <w:r>
        <w:separator/>
      </w:r>
    </w:p>
  </w:footnote>
  <w:footnote w:type="continuationSeparator" w:id="0">
    <w:p w14:paraId="17BD6655" w14:textId="77777777" w:rsidR="00902015" w:rsidRDefault="00902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9028F"/>
    <w:multiLevelType w:val="multilevel"/>
    <w:tmpl w:val="88941926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0" w:hanging="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33F"/>
    <w:rsid w:val="00001EAF"/>
    <w:rsid w:val="0000624D"/>
    <w:rsid w:val="000354CC"/>
    <w:rsid w:val="000637CA"/>
    <w:rsid w:val="00075399"/>
    <w:rsid w:val="00075E78"/>
    <w:rsid w:val="000D0560"/>
    <w:rsid w:val="00111B33"/>
    <w:rsid w:val="001315B9"/>
    <w:rsid w:val="00165D4D"/>
    <w:rsid w:val="001A34E1"/>
    <w:rsid w:val="002374C6"/>
    <w:rsid w:val="00240C1F"/>
    <w:rsid w:val="002852D1"/>
    <w:rsid w:val="002932AC"/>
    <w:rsid w:val="0029713F"/>
    <w:rsid w:val="002D547C"/>
    <w:rsid w:val="002E3779"/>
    <w:rsid w:val="002E3821"/>
    <w:rsid w:val="00327428"/>
    <w:rsid w:val="003473FB"/>
    <w:rsid w:val="00352E7D"/>
    <w:rsid w:val="003F5BDE"/>
    <w:rsid w:val="0042343F"/>
    <w:rsid w:val="00453F72"/>
    <w:rsid w:val="004573B7"/>
    <w:rsid w:val="00483D25"/>
    <w:rsid w:val="004A576F"/>
    <w:rsid w:val="004C2B1A"/>
    <w:rsid w:val="004D67E6"/>
    <w:rsid w:val="00514B50"/>
    <w:rsid w:val="00595542"/>
    <w:rsid w:val="005B31B5"/>
    <w:rsid w:val="005B5763"/>
    <w:rsid w:val="005F6E1B"/>
    <w:rsid w:val="00603C1E"/>
    <w:rsid w:val="00622C5B"/>
    <w:rsid w:val="006616A0"/>
    <w:rsid w:val="006E2C0B"/>
    <w:rsid w:val="00711069"/>
    <w:rsid w:val="00734FB8"/>
    <w:rsid w:val="00766C8D"/>
    <w:rsid w:val="0077421E"/>
    <w:rsid w:val="007D41E8"/>
    <w:rsid w:val="008029C5"/>
    <w:rsid w:val="00835EE1"/>
    <w:rsid w:val="008B69A3"/>
    <w:rsid w:val="008F50B3"/>
    <w:rsid w:val="00902015"/>
    <w:rsid w:val="00935E50"/>
    <w:rsid w:val="0094478C"/>
    <w:rsid w:val="009E5ED8"/>
    <w:rsid w:val="00A21189"/>
    <w:rsid w:val="00A240DF"/>
    <w:rsid w:val="00A76F2A"/>
    <w:rsid w:val="00AC2A50"/>
    <w:rsid w:val="00AE07AC"/>
    <w:rsid w:val="00B03EF5"/>
    <w:rsid w:val="00B8561D"/>
    <w:rsid w:val="00BD77F9"/>
    <w:rsid w:val="00BF5036"/>
    <w:rsid w:val="00C8041B"/>
    <w:rsid w:val="00CC156B"/>
    <w:rsid w:val="00CC333F"/>
    <w:rsid w:val="00CE2495"/>
    <w:rsid w:val="00CF36BF"/>
    <w:rsid w:val="00D95ADC"/>
    <w:rsid w:val="00DA4A52"/>
    <w:rsid w:val="00DA6BBE"/>
    <w:rsid w:val="00DF7E89"/>
    <w:rsid w:val="00E11E9B"/>
    <w:rsid w:val="00E601B1"/>
    <w:rsid w:val="00E77356"/>
    <w:rsid w:val="00E95B17"/>
    <w:rsid w:val="00F44548"/>
    <w:rsid w:val="00F95888"/>
    <w:rsid w:val="00F96990"/>
    <w:rsid w:val="00F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284A"/>
  <w15:chartTrackingRefBased/>
  <w15:docId w15:val="{A0174FE9-3AF1-4E87-9C39-31972A292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C33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rsid w:val="00CC333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C33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C333F"/>
  </w:style>
  <w:style w:type="paragraph" w:customStyle="1" w:styleId="ConsPlusNormal">
    <w:name w:val="ConsPlusNormal"/>
    <w:rsid w:val="00CC33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Ефименко</dc:creator>
  <cp:keywords/>
  <dc:description/>
  <cp:lastModifiedBy>Рубен Сарибекян</cp:lastModifiedBy>
  <cp:revision>2</cp:revision>
  <dcterms:created xsi:type="dcterms:W3CDTF">2026-04-20T13:15:00Z</dcterms:created>
  <dcterms:modified xsi:type="dcterms:W3CDTF">2026-04-20T13:15:00Z</dcterms:modified>
</cp:coreProperties>
</file>