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>ПРОЕКТ</w:t>
      </w:r>
    </w:p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 xml:space="preserve">Договора купли-продажи </w:t>
      </w:r>
    </w:p>
    <w:p w:rsidR="00784D79" w:rsidRPr="00772E81" w:rsidRDefault="00784D79">
      <w:pPr>
        <w:tabs>
          <w:tab w:val="left" w:pos="993"/>
        </w:tabs>
        <w:spacing w:line="276" w:lineRule="auto"/>
        <w:jc w:val="center"/>
        <w:rPr>
          <w:b/>
          <w:sz w:val="8"/>
        </w:rPr>
      </w:pPr>
    </w:p>
    <w:p w:rsidR="00784D79" w:rsidRDefault="00A57559" w:rsidP="0042424E">
      <w:pPr>
        <w:spacing w:line="276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г. </w:t>
      </w:r>
      <w:r w:rsidR="0042424E">
        <w:rPr>
          <w:shd w:val="clear" w:color="auto" w:fill="FFFFFF"/>
        </w:rPr>
        <w:t>Кемерово</w:t>
      </w:r>
      <w:r>
        <w:rPr>
          <w:shd w:val="clear" w:color="auto" w:fill="FFFFFF"/>
        </w:rPr>
        <w:t xml:space="preserve">      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</w:t>
      </w:r>
      <w:r w:rsidR="00772E81">
        <w:rPr>
          <w:shd w:val="clear" w:color="auto" w:fill="FFFFFF"/>
        </w:rPr>
        <w:t xml:space="preserve">           </w:t>
      </w:r>
      <w:r>
        <w:rPr>
          <w:shd w:val="clear" w:color="auto" w:fill="FFFFFF"/>
        </w:rPr>
        <w:t xml:space="preserve"> «__» __________ 202</w:t>
      </w:r>
      <w:r w:rsidR="00A87FFD">
        <w:rPr>
          <w:shd w:val="clear" w:color="auto" w:fill="FFFFFF"/>
        </w:rPr>
        <w:t>6</w:t>
      </w:r>
      <w:r>
        <w:rPr>
          <w:shd w:val="clear" w:color="auto" w:fill="FFFFFF"/>
        </w:rPr>
        <w:t xml:space="preserve"> г.</w:t>
      </w:r>
    </w:p>
    <w:p w:rsidR="00784D79" w:rsidRDefault="00A57559" w:rsidP="00772E81">
      <w:pPr>
        <w:ind w:firstLine="567"/>
        <w:jc w:val="both"/>
      </w:pPr>
      <w:r>
        <w:rPr>
          <w:b/>
        </w:rPr>
        <w:t>Конкурсный управляющий ООО «</w:t>
      </w:r>
      <w:r w:rsidR="0042424E">
        <w:rPr>
          <w:b/>
        </w:rPr>
        <w:t>Лукрум</w:t>
      </w:r>
      <w:r>
        <w:rPr>
          <w:b/>
        </w:rPr>
        <w:t>» </w:t>
      </w:r>
      <w:r>
        <w:t>(</w:t>
      </w:r>
      <w:r w:rsidR="0042424E" w:rsidRPr="0042424E">
        <w:t>ОГРН 1100411006112, ИНН 0411151140, 649000, Республика Алтай, г. Горно-Алтайск, УЛ. ЧОРОС-ГУРКИНА Г.И. ЗД. 39/12 ОФИС 211</w:t>
      </w:r>
      <w:r>
        <w:t xml:space="preserve">) </w:t>
      </w:r>
      <w:r>
        <w:rPr>
          <w:b/>
        </w:rPr>
        <w:t xml:space="preserve">Нерезов Виталий Александрович </w:t>
      </w:r>
      <w:r>
        <w:t>(ИНН 360505612107,</w:t>
      </w:r>
      <w:r w:rsidR="0042424E">
        <w:t xml:space="preserve"> </w:t>
      </w:r>
      <w:r>
        <w:t>СНИЛС 152-238-56</w:t>
      </w:r>
      <w:r w:rsidR="004D4D23">
        <w:t xml:space="preserve">1 49; </w:t>
      </w:r>
      <w:r w:rsidR="004D4D23" w:rsidRPr="00772E81">
        <w:t>nerezoff.vital@yandex.ru</w:t>
      </w:r>
      <w:r w:rsidR="004D4D23">
        <w:t xml:space="preserve">, </w:t>
      </w:r>
      <w:r>
        <w:t xml:space="preserve">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</w:t>
      </w:r>
      <w:r w:rsidR="0042424E" w:rsidRPr="0042424E">
        <w:t>Арбитражного суда Республики Алтай от 04.02.2026 (резолютивная часть объявлена 28.01.2026) по делу № А02-552/2025</w:t>
      </w:r>
      <w:r>
        <w:t xml:space="preserve">, именуемый в дальнейшем </w:t>
      </w:r>
      <w:r>
        <w:rPr>
          <w:b/>
        </w:rPr>
        <w:t>«Продавец»,</w:t>
      </w:r>
      <w:r>
        <w:t xml:space="preserve"> и  </w:t>
      </w:r>
    </w:p>
    <w:p w:rsidR="00772E81" w:rsidRDefault="00772E81" w:rsidP="00772E81">
      <w:pPr>
        <w:ind w:firstLine="567"/>
        <w:jc w:val="both"/>
      </w:pPr>
      <w:r>
        <w:t>____________________________________________________________</w:t>
      </w:r>
      <w:r w:rsidR="00A57559">
        <w:t>,</w:t>
      </w:r>
      <w:r>
        <w:t xml:space="preserve"> </w:t>
      </w:r>
      <w:r w:rsidR="00A57559">
        <w:t xml:space="preserve">именуемый в дальнейшем </w:t>
      </w:r>
      <w:r w:rsidR="00A57559">
        <w:rPr>
          <w:b/>
        </w:rPr>
        <w:t>«Покупатель»</w:t>
      </w:r>
      <w:r w:rsidR="00A57559">
        <w:t>, с другой стороны, вместе именуемые «Стороны», заключили настоящий Договор о нижеследующем:</w:t>
      </w:r>
    </w:p>
    <w:p w:rsidR="0042424E" w:rsidRDefault="00A57559" w:rsidP="00772E81">
      <w:pPr>
        <w:ind w:firstLine="567"/>
        <w:jc w:val="both"/>
      </w:pPr>
      <w:r>
        <w:t>1. Продавец обязуется передать в собственность, а Покупатель обязуется принять и оплатить следующее имущество (далее по тексту Договора – «Имущество»):</w:t>
      </w:r>
      <w:r w:rsidR="0042424E">
        <w:t xml:space="preserve"> __________________________________.</w:t>
      </w:r>
    </w:p>
    <w:p w:rsidR="00772E81" w:rsidRDefault="00A57559" w:rsidP="00772E81">
      <w:pPr>
        <w:ind w:firstLine="567"/>
        <w:jc w:val="both"/>
      </w:pPr>
      <w:r>
        <w:t>2. По результатам торгов по продаже имущества в форме открытого аукциона ООО «</w:t>
      </w:r>
      <w:r w:rsidR="0042424E">
        <w:t>Лукрум</w:t>
      </w:r>
      <w:r>
        <w:t xml:space="preserve">», на электронной площадке </w:t>
      </w:r>
      <w:hyperlink r:id="rId6" w:tooltip="http://utender.ru/" w:history="1">
        <w:r>
          <w:rPr>
            <w:color w:val="0000FF"/>
            <w:u w:val="single"/>
          </w:rPr>
          <w:t>http://utender.ru/</w:t>
        </w:r>
      </w:hyperlink>
      <w:r>
        <w:t xml:space="preserve"> в сети Интернет, состоявшихся «__» _______ 202</w:t>
      </w:r>
      <w:r w:rsidR="00A87FFD">
        <w:t>6</w:t>
      </w:r>
      <w:r>
        <w:t xml:space="preserve"> г., стоимость Имущества составляет _____________________________________________________________ рублей:</w:t>
      </w:r>
    </w:p>
    <w:p w:rsidR="00772E81" w:rsidRDefault="00A57559" w:rsidP="00772E81">
      <w:pPr>
        <w:ind w:firstLine="567"/>
        <w:jc w:val="both"/>
      </w:pPr>
      <w:r>
        <w:t>Перечисленный Покупателем Продавцу задаток (квитанция от «____» __________ 202_ г.) в размере____________________________________________________________________ засчитывается в счет оплаты стоимости Имущества в день подписания настоящего Договора;</w:t>
      </w:r>
      <w:r w:rsidR="00772E81">
        <w:t xml:space="preserve"> </w:t>
      </w:r>
      <w:r>
        <w:t>сумма в размере ______________________________________________________________________________ оплачивается не позднее чем через 30 (тридцать) дней с даты заключения настоящего Договора с Продавцом.</w:t>
      </w:r>
    </w:p>
    <w:p w:rsidR="00772E81" w:rsidRDefault="00A57559" w:rsidP="00772E81">
      <w:pPr>
        <w:ind w:firstLine="567"/>
        <w:jc w:val="both"/>
      </w:pPr>
      <w:r>
        <w:t>Указанная стоимость является окончательной и изменению не подлежит.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3. Право собственности на приобретаемое по настоящему Договору имущество переходит от Продавца к Покупателю после его полной оплаты Покупателем и подписания Акта приема-передачи.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4. Передача Продавцом имущества, указанного в </w:t>
      </w:r>
      <w:r>
        <w:rPr>
          <w:spacing w:val="16"/>
          <w:shd w:val="clear" w:color="auto" w:fill="FFFFFF"/>
        </w:rPr>
        <w:t>п.1</w:t>
      </w:r>
      <w:r>
        <w:rPr>
          <w:shd w:val="clear" w:color="auto" w:fill="FFFFFF"/>
        </w:rPr>
        <w:t xml:space="preserve"> Договора, и его принятие Покупателем осуществляется в течение 14 календарных дней с даты полной оплаты, предусмотренной п. 2 Договора, и оформляется Актом приема-передачи.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5. Все расходы, связанные с передачей имущества Покупателю, Покупатель осуществляет своими силами и за свой счет.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6. Покупателем имущество осмотрено, проверено качество передаваемого имущества и соответствие техническим характеристикам.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7. В случае неоплаты имущества в течение 30 (тридцати) дней со дня подписания Договора Договор подлежит расторжению Продавцом в одностороннем порядке путем направления уведомления Покупателю имущества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8. Споры между сторонами, вытекающие из настоящего Договора или относящееся к нему, в том числе и споры, порожденные его толкованием или относящиеся к его недействительности, выполнению условий, разрешаются в судебном порядке в суде по месту нахождения Продавца.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9. Настоящий Договор составлен в двух экземплярах, по одному экземпляру Покупателю и Продавцу.</w:t>
      </w:r>
    </w:p>
    <w:p w:rsidR="00784D79" w:rsidRPr="00772E81" w:rsidRDefault="00A57559" w:rsidP="00772E81">
      <w:pPr>
        <w:ind w:firstLine="567"/>
        <w:jc w:val="both"/>
      </w:pPr>
      <w:r>
        <w:rPr>
          <w:shd w:val="clear" w:color="auto" w:fill="FFFFFF"/>
        </w:rPr>
        <w:t>10. Адреса сторон и их реквизиты:</w:t>
      </w:r>
    </w:p>
    <w:p w:rsidR="004D4D23" w:rsidRPr="00772E81" w:rsidRDefault="004D4D23">
      <w:pPr>
        <w:jc w:val="both"/>
        <w:rPr>
          <w:sz w:val="10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5"/>
        <w:gridCol w:w="4528"/>
      </w:tblGrid>
      <w:tr w:rsidR="00784D79" w:rsidTr="00772E81">
        <w:tc>
          <w:tcPr>
            <w:tcW w:w="4755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</w:pPr>
            <w:r>
              <w:tab/>
              <w:t>ПРОДАВЕЦ:</w:t>
            </w:r>
          </w:p>
          <w:p w:rsidR="00784D79" w:rsidRDefault="00A57559">
            <w:pPr>
              <w:jc w:val="both"/>
            </w:pPr>
            <w:r>
              <w:rPr>
                <w:b/>
              </w:rPr>
              <w:t>Конкурсный управляющий ООО «</w:t>
            </w:r>
            <w:r w:rsidR="0042424E">
              <w:rPr>
                <w:b/>
              </w:rPr>
              <w:t>Лукрум</w:t>
            </w:r>
            <w:r>
              <w:rPr>
                <w:b/>
              </w:rPr>
              <w:t>»</w:t>
            </w:r>
            <w:r>
              <w:t xml:space="preserve"> (</w:t>
            </w:r>
            <w:r w:rsidR="0042424E" w:rsidRPr="0042424E">
              <w:t>ОГРН 1100411006112, ИНН 0411151140, 649000, Республика Алтай, г. Горно-Алтайск, УЛ. ЧОРОС-ГУРКИНА Г.И. ЗД. 39/12 ОФИС 211</w:t>
            </w:r>
            <w:r>
              <w:t xml:space="preserve">) </w:t>
            </w:r>
            <w:r>
              <w:rPr>
                <w:b/>
              </w:rPr>
              <w:t>Нерезов Виталий Александрович</w:t>
            </w:r>
            <w: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784D79" w:rsidRDefault="00A57559">
            <w:pPr>
              <w:jc w:val="both"/>
            </w:pPr>
            <w:r>
              <w:t>Получатель: ООО «</w:t>
            </w:r>
            <w:r w:rsidR="0042424E">
              <w:t>Лукрум</w:t>
            </w:r>
            <w:r>
              <w:t>»</w:t>
            </w:r>
          </w:p>
          <w:p w:rsidR="00784D79" w:rsidRDefault="00A57559">
            <w:pPr>
              <w:jc w:val="both"/>
            </w:pPr>
            <w:r>
              <w:t xml:space="preserve">ИНН </w:t>
            </w:r>
            <w:r w:rsidR="0042424E" w:rsidRPr="0042424E">
              <w:t>0411151140</w:t>
            </w:r>
            <w:r>
              <w:t xml:space="preserve">, КПП </w:t>
            </w:r>
            <w:r w:rsidR="0042424E" w:rsidRPr="0042424E">
              <w:t>041101001</w:t>
            </w:r>
          </w:p>
          <w:p w:rsidR="00A87FFD" w:rsidRDefault="00A57559">
            <w:pPr>
              <w:jc w:val="both"/>
            </w:pPr>
            <w:r>
              <w:t xml:space="preserve">р/с </w:t>
            </w:r>
            <w:r w:rsidR="00D63B09" w:rsidRPr="00D63B09">
              <w:t>407028101120</w:t>
            </w:r>
            <w:bookmarkStart w:id="0" w:name="_GoBack"/>
            <w:bookmarkEnd w:id="0"/>
            <w:r w:rsidR="00D63B09" w:rsidRPr="00D63B09">
              <w:t>10075969</w:t>
            </w:r>
          </w:p>
          <w:p w:rsidR="00784D79" w:rsidRDefault="00A57559">
            <w:pPr>
              <w:jc w:val="both"/>
            </w:pPr>
            <w:r>
              <w:t>в Филиал «Корпоративный» ПАО «Совкомбанк»         (г. Москва)</w:t>
            </w:r>
          </w:p>
          <w:p w:rsidR="00784D79" w:rsidRDefault="00A57559">
            <w:pPr>
              <w:jc w:val="both"/>
            </w:pPr>
            <w:r>
              <w:t xml:space="preserve">к/с </w:t>
            </w:r>
            <w:r w:rsidR="0042424E" w:rsidRPr="0042424E">
              <w:t>30101810445250000360</w:t>
            </w:r>
          </w:p>
          <w:p w:rsidR="00784D79" w:rsidRDefault="00A57559">
            <w:pPr>
              <w:jc w:val="both"/>
            </w:pPr>
            <w:r>
              <w:t>БИК 044525360</w:t>
            </w:r>
          </w:p>
          <w:p w:rsidR="00772E81" w:rsidRPr="00772E81" w:rsidRDefault="00772E81">
            <w:pPr>
              <w:jc w:val="both"/>
            </w:pPr>
          </w:p>
          <w:p w:rsidR="00784D79" w:rsidRDefault="00A57559">
            <w:r>
              <w:t>_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</w:p>
        </w:tc>
        <w:tc>
          <w:tcPr>
            <w:tcW w:w="4528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  <w:rPr>
                <w:caps/>
              </w:rPr>
            </w:pPr>
            <w:r>
              <w:rPr>
                <w:caps/>
              </w:rPr>
              <w:t>ПОКУПАТЕЛЬ:</w:t>
            </w: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417353" w:rsidRDefault="00417353"/>
          <w:p w:rsidR="00784D79" w:rsidRDefault="00A57559">
            <w:r>
              <w:t xml:space="preserve">                 ________________/ ___________/</w:t>
            </w:r>
          </w:p>
        </w:tc>
      </w:tr>
    </w:tbl>
    <w:p w:rsidR="00784D79" w:rsidRPr="00772E81" w:rsidRDefault="00784D79">
      <w:pPr>
        <w:spacing w:line="276" w:lineRule="auto"/>
        <w:ind w:right="6378"/>
        <w:jc w:val="both"/>
        <w:rPr>
          <w:sz w:val="2"/>
          <w:szCs w:val="2"/>
        </w:rPr>
      </w:pPr>
    </w:p>
    <w:sectPr w:rsidR="00784D79" w:rsidRPr="00772E81" w:rsidSect="00772E81">
      <w:pgSz w:w="11906" w:h="16838"/>
      <w:pgMar w:top="567" w:right="851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BEC" w:rsidRDefault="00235BEC">
      <w:r>
        <w:separator/>
      </w:r>
    </w:p>
  </w:endnote>
  <w:endnote w:type="continuationSeparator" w:id="0">
    <w:p w:rsidR="00235BEC" w:rsidRDefault="0023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BEC" w:rsidRDefault="00235BEC">
      <w:r>
        <w:separator/>
      </w:r>
    </w:p>
  </w:footnote>
  <w:footnote w:type="continuationSeparator" w:id="0">
    <w:p w:rsidR="00235BEC" w:rsidRDefault="00235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4D79"/>
    <w:rsid w:val="00235BEC"/>
    <w:rsid w:val="00417353"/>
    <w:rsid w:val="0042424E"/>
    <w:rsid w:val="004D4D23"/>
    <w:rsid w:val="00740E1D"/>
    <w:rsid w:val="00772E81"/>
    <w:rsid w:val="00784D79"/>
    <w:rsid w:val="00A57559"/>
    <w:rsid w:val="00A60662"/>
    <w:rsid w:val="00A87FFD"/>
    <w:rsid w:val="00C63508"/>
    <w:rsid w:val="00D63B09"/>
    <w:rsid w:val="00DD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84D7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784D7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784D7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784D7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784D7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784D7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784D7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84D7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784D7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84D7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784D7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784D7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784D7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784D7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784D7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784D7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784D7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84D7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784D79"/>
    <w:pPr>
      <w:ind w:left="720"/>
      <w:contextualSpacing/>
    </w:pPr>
  </w:style>
  <w:style w:type="paragraph" w:styleId="a4">
    <w:name w:val="No Spacing"/>
    <w:uiPriority w:val="1"/>
    <w:qFormat/>
    <w:rsid w:val="00784D79"/>
  </w:style>
  <w:style w:type="paragraph" w:styleId="a5">
    <w:name w:val="Title"/>
    <w:link w:val="a6"/>
    <w:uiPriority w:val="10"/>
    <w:qFormat/>
    <w:rsid w:val="00784D7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784D79"/>
    <w:rPr>
      <w:sz w:val="48"/>
      <w:szCs w:val="48"/>
    </w:rPr>
  </w:style>
  <w:style w:type="paragraph" w:styleId="a7">
    <w:name w:val="Subtitle"/>
    <w:link w:val="a8"/>
    <w:uiPriority w:val="11"/>
    <w:qFormat/>
    <w:rsid w:val="00784D7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84D79"/>
    <w:rPr>
      <w:sz w:val="24"/>
      <w:szCs w:val="24"/>
    </w:rPr>
  </w:style>
  <w:style w:type="paragraph" w:styleId="2">
    <w:name w:val="Quote"/>
    <w:link w:val="20"/>
    <w:uiPriority w:val="29"/>
    <w:qFormat/>
    <w:rsid w:val="00784D7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84D79"/>
    <w:rPr>
      <w:i/>
    </w:rPr>
  </w:style>
  <w:style w:type="paragraph" w:styleId="a9">
    <w:name w:val="Intense Quote"/>
    <w:link w:val="aa"/>
    <w:uiPriority w:val="30"/>
    <w:qFormat/>
    <w:rsid w:val="00784D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84D7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784D79"/>
  </w:style>
  <w:style w:type="paragraph" w:customStyle="1" w:styleId="10">
    <w:name w:val="Нижний колонтитул1"/>
    <w:link w:val="Caption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84D79"/>
  </w:style>
  <w:style w:type="paragraph" w:customStyle="1" w:styleId="12">
    <w:name w:val="Название объекта1"/>
    <w:uiPriority w:val="35"/>
    <w:semiHidden/>
    <w:unhideWhenUsed/>
    <w:qFormat/>
    <w:rsid w:val="00784D7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84D79"/>
  </w:style>
  <w:style w:type="table" w:styleId="ab">
    <w:name w:val="Table Grid"/>
    <w:uiPriority w:val="59"/>
    <w:rsid w:val="00784D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84D7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784D7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784D7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784D79"/>
    <w:rPr>
      <w:sz w:val="18"/>
    </w:rPr>
  </w:style>
  <w:style w:type="character" w:styleId="af">
    <w:name w:val="footnote reference"/>
    <w:uiPriority w:val="99"/>
    <w:unhideWhenUsed/>
    <w:rsid w:val="00784D7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784D79"/>
  </w:style>
  <w:style w:type="character" w:customStyle="1" w:styleId="af1">
    <w:name w:val="Текст концевой сноски Знак"/>
    <w:link w:val="af0"/>
    <w:uiPriority w:val="99"/>
    <w:rsid w:val="00784D79"/>
    <w:rPr>
      <w:sz w:val="20"/>
    </w:rPr>
  </w:style>
  <w:style w:type="character" w:styleId="af2">
    <w:name w:val="endnote reference"/>
    <w:uiPriority w:val="99"/>
    <w:semiHidden/>
    <w:unhideWhenUsed/>
    <w:rsid w:val="00784D79"/>
    <w:rPr>
      <w:vertAlign w:val="superscript"/>
    </w:rPr>
  </w:style>
  <w:style w:type="paragraph" w:styleId="13">
    <w:name w:val="toc 1"/>
    <w:uiPriority w:val="39"/>
    <w:unhideWhenUsed/>
    <w:rsid w:val="00784D79"/>
    <w:pPr>
      <w:spacing w:after="57"/>
    </w:pPr>
  </w:style>
  <w:style w:type="paragraph" w:styleId="22">
    <w:name w:val="toc 2"/>
    <w:uiPriority w:val="39"/>
    <w:unhideWhenUsed/>
    <w:rsid w:val="00784D79"/>
    <w:pPr>
      <w:spacing w:after="57"/>
      <w:ind w:left="283"/>
    </w:pPr>
  </w:style>
  <w:style w:type="paragraph" w:styleId="3">
    <w:name w:val="toc 3"/>
    <w:uiPriority w:val="39"/>
    <w:unhideWhenUsed/>
    <w:rsid w:val="00784D79"/>
    <w:pPr>
      <w:spacing w:after="57"/>
      <w:ind w:left="567"/>
    </w:pPr>
  </w:style>
  <w:style w:type="paragraph" w:styleId="4">
    <w:name w:val="toc 4"/>
    <w:uiPriority w:val="39"/>
    <w:unhideWhenUsed/>
    <w:rsid w:val="00784D79"/>
    <w:pPr>
      <w:spacing w:after="57"/>
      <w:ind w:left="850"/>
    </w:pPr>
  </w:style>
  <w:style w:type="paragraph" w:styleId="5">
    <w:name w:val="toc 5"/>
    <w:uiPriority w:val="39"/>
    <w:unhideWhenUsed/>
    <w:rsid w:val="00784D79"/>
    <w:pPr>
      <w:spacing w:after="57"/>
      <w:ind w:left="1134"/>
    </w:pPr>
  </w:style>
  <w:style w:type="paragraph" w:styleId="6">
    <w:name w:val="toc 6"/>
    <w:uiPriority w:val="39"/>
    <w:unhideWhenUsed/>
    <w:rsid w:val="00784D79"/>
    <w:pPr>
      <w:spacing w:after="57"/>
      <w:ind w:left="1417"/>
    </w:pPr>
  </w:style>
  <w:style w:type="paragraph" w:styleId="7">
    <w:name w:val="toc 7"/>
    <w:uiPriority w:val="39"/>
    <w:unhideWhenUsed/>
    <w:rsid w:val="00784D79"/>
    <w:pPr>
      <w:spacing w:after="57"/>
      <w:ind w:left="1701"/>
    </w:pPr>
  </w:style>
  <w:style w:type="paragraph" w:styleId="8">
    <w:name w:val="toc 8"/>
    <w:uiPriority w:val="39"/>
    <w:unhideWhenUsed/>
    <w:rsid w:val="00784D79"/>
    <w:pPr>
      <w:spacing w:after="57"/>
      <w:ind w:left="1984"/>
    </w:pPr>
  </w:style>
  <w:style w:type="paragraph" w:styleId="9">
    <w:name w:val="toc 9"/>
    <w:uiPriority w:val="39"/>
    <w:unhideWhenUsed/>
    <w:rsid w:val="00784D79"/>
    <w:pPr>
      <w:spacing w:after="57"/>
      <w:ind w:left="2268"/>
    </w:pPr>
  </w:style>
  <w:style w:type="paragraph" w:styleId="af3">
    <w:name w:val="TOC Heading"/>
    <w:uiPriority w:val="39"/>
    <w:unhideWhenUsed/>
    <w:rsid w:val="00784D79"/>
  </w:style>
  <w:style w:type="paragraph" w:styleId="af4">
    <w:name w:val="table of figures"/>
    <w:uiPriority w:val="99"/>
    <w:unhideWhenUsed/>
    <w:rsid w:val="00784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ende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6</cp:revision>
  <dcterms:created xsi:type="dcterms:W3CDTF">2024-11-19T15:02:00Z</dcterms:created>
  <dcterms:modified xsi:type="dcterms:W3CDTF">2026-08-17T10:21:00Z</dcterms:modified>
</cp:coreProperties>
</file>