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5E04E" w14:textId="77777777" w:rsidR="00FF2689" w:rsidRDefault="00FF2689">
      <w:pPr>
        <w:jc w:val="center"/>
        <w:rPr>
          <w:b/>
          <w:sz w:val="24"/>
        </w:rPr>
      </w:pPr>
    </w:p>
    <w:p w14:paraId="485B145C" w14:textId="77777777" w:rsidR="00FF2689" w:rsidRDefault="00FF2689">
      <w:pPr>
        <w:jc w:val="center"/>
        <w:rPr>
          <w:b/>
          <w:sz w:val="24"/>
        </w:rPr>
      </w:pPr>
    </w:p>
    <w:p w14:paraId="6928E95B" w14:textId="77777777" w:rsidR="00FF2689" w:rsidRDefault="00FF2689">
      <w:pPr>
        <w:jc w:val="center"/>
        <w:rPr>
          <w:b/>
          <w:sz w:val="24"/>
        </w:rPr>
      </w:pPr>
    </w:p>
    <w:p w14:paraId="618D4364" w14:textId="77777777" w:rsidR="00FF2689" w:rsidRDefault="00FF2689">
      <w:pPr>
        <w:jc w:val="center"/>
        <w:rPr>
          <w:b/>
          <w:sz w:val="24"/>
        </w:rPr>
      </w:pPr>
    </w:p>
    <w:p w14:paraId="035F2C6C" w14:textId="77777777" w:rsidR="00FF2689" w:rsidRDefault="00FF2689">
      <w:pPr>
        <w:jc w:val="center"/>
        <w:rPr>
          <w:b/>
          <w:sz w:val="24"/>
        </w:rPr>
      </w:pPr>
    </w:p>
    <w:p w14:paraId="7537DD95" w14:textId="77777777" w:rsidR="00FF2689" w:rsidRDefault="00FF2689">
      <w:pPr>
        <w:jc w:val="center"/>
        <w:rPr>
          <w:b/>
          <w:sz w:val="24"/>
        </w:rPr>
      </w:pPr>
    </w:p>
    <w:p w14:paraId="7B3C9FBA" w14:textId="77777777" w:rsidR="00FF2689" w:rsidRDefault="00FF2689">
      <w:pPr>
        <w:jc w:val="center"/>
        <w:rPr>
          <w:b/>
          <w:sz w:val="24"/>
        </w:rPr>
      </w:pPr>
    </w:p>
    <w:p w14:paraId="5FC8937C" w14:textId="77777777" w:rsidR="00FF2689" w:rsidRDefault="00FF2689">
      <w:pPr>
        <w:jc w:val="center"/>
        <w:rPr>
          <w:b/>
          <w:sz w:val="24"/>
        </w:rPr>
      </w:pPr>
    </w:p>
    <w:p w14:paraId="2CCEF20F" w14:textId="77777777" w:rsidR="00FF2689" w:rsidRDefault="00FF2689">
      <w:pPr>
        <w:jc w:val="center"/>
        <w:rPr>
          <w:b/>
          <w:sz w:val="24"/>
        </w:rPr>
      </w:pPr>
    </w:p>
    <w:p w14:paraId="1A290683" w14:textId="77777777" w:rsidR="00FF2689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3"/>
        <w:gridCol w:w="2110"/>
      </w:tblGrid>
      <w:tr w:rsidR="00FF2689" w:rsidRPr="00D10000" w14:paraId="1F5B94C4" w14:textId="77777777" w:rsidTr="003A72E2">
        <w:tblPrEx>
          <w:tblCellMar>
            <w:top w:w="0" w:type="dxa"/>
            <w:bottom w:w="0" w:type="dxa"/>
          </w:tblCellMar>
        </w:tblPrEx>
        <w:trPr>
          <w:trHeight w:hRule="exact" w:val="925"/>
          <w:jc w:val="center"/>
        </w:trPr>
        <w:tc>
          <w:tcPr>
            <w:tcW w:w="4833" w:type="dxa"/>
            <w:vAlign w:val="bottom"/>
          </w:tcPr>
          <w:p w14:paraId="32EB99FF" w14:textId="77777777" w:rsidR="00FF2689" w:rsidRPr="00D10000" w:rsidRDefault="00FF2689" w:rsidP="003A72E2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ДОГОВОР </w:t>
            </w:r>
            <w:r w:rsidR="003A72E2">
              <w:rPr>
                <w:b/>
                <w:sz w:val="32"/>
              </w:rPr>
              <w:t>УСТУПКИ ПРАВ ТРЕБОВАНИЯ (ЦЕССИИ)</w:t>
            </w:r>
            <w:r w:rsidRPr="00D10000">
              <w:rPr>
                <w:b/>
                <w:sz w:val="32"/>
              </w:rPr>
              <w:t xml:space="preserve"> </w:t>
            </w:r>
          </w:p>
        </w:tc>
        <w:tc>
          <w:tcPr>
            <w:tcW w:w="2110" w:type="dxa"/>
            <w:tcBorders>
              <w:bottom w:val="single" w:sz="8" w:space="0" w:color="auto"/>
            </w:tcBorders>
            <w:vAlign w:val="bottom"/>
          </w:tcPr>
          <w:p w14:paraId="137F8D47" w14:textId="77777777" w:rsidR="00FF2689" w:rsidRPr="00D10000" w:rsidRDefault="00FF2689" w:rsidP="008410BA">
            <w:pPr>
              <w:rPr>
                <w:b/>
                <w:i/>
                <w:sz w:val="32"/>
              </w:rPr>
            </w:pPr>
            <w:r w:rsidRPr="00D10000">
              <w:rPr>
                <w:b/>
                <w:sz w:val="32"/>
              </w:rPr>
              <w:t>№</w:t>
            </w:r>
            <w:r w:rsidR="006C442A">
              <w:rPr>
                <w:b/>
                <w:sz w:val="32"/>
              </w:rPr>
              <w:t xml:space="preserve"> </w:t>
            </w:r>
          </w:p>
        </w:tc>
      </w:tr>
    </w:tbl>
    <w:p w14:paraId="1766F0FB" w14:textId="77777777" w:rsidR="00FF2689" w:rsidRPr="00D10000" w:rsidRDefault="00FF2689">
      <w:pPr>
        <w:jc w:val="center"/>
        <w:rPr>
          <w:b/>
          <w:sz w:val="32"/>
        </w:rPr>
      </w:pPr>
    </w:p>
    <w:p w14:paraId="6337957D" w14:textId="77777777" w:rsidR="00FF2689" w:rsidRPr="00D10000" w:rsidRDefault="00FF2689">
      <w:pPr>
        <w:jc w:val="center"/>
        <w:rPr>
          <w:b/>
          <w:sz w:val="32"/>
        </w:rPr>
      </w:pPr>
    </w:p>
    <w:p w14:paraId="666EC11D" w14:textId="77777777"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между</w:t>
      </w:r>
    </w:p>
    <w:p w14:paraId="41F3542B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FF2689" w:rsidRPr="00580DA4" w14:paraId="69B23840" w14:textId="77777777">
        <w:tblPrEx>
          <w:tblCellMar>
            <w:top w:w="0" w:type="dxa"/>
            <w:bottom w:w="0" w:type="dxa"/>
          </w:tblCellMar>
        </w:tblPrEx>
        <w:trPr>
          <w:trHeight w:hRule="exact" w:val="433"/>
          <w:jc w:val="center"/>
        </w:trPr>
        <w:tc>
          <w:tcPr>
            <w:tcW w:w="8843" w:type="dxa"/>
            <w:tcBorders>
              <w:bottom w:val="single" w:sz="6" w:space="0" w:color="auto"/>
            </w:tcBorders>
            <w:vAlign w:val="bottom"/>
          </w:tcPr>
          <w:p w14:paraId="2EF0DF45" w14:textId="77777777" w:rsidR="00FF2689" w:rsidRPr="00356563" w:rsidRDefault="002C410C" w:rsidP="00356563">
            <w:pPr>
              <w:pStyle w:val="3"/>
              <w:keepNext w:val="0"/>
              <w:rPr>
                <w:color w:val="000000"/>
                <w:u w:val="none"/>
              </w:rPr>
            </w:pPr>
            <w:r>
              <w:rPr>
                <w:color w:val="000000"/>
                <w:u w:val="none"/>
              </w:rPr>
              <w:t>Обществом с ограниченной ответственностью</w:t>
            </w:r>
            <w:r w:rsidR="00651E25">
              <w:rPr>
                <w:color w:val="000000"/>
                <w:u w:val="none"/>
              </w:rPr>
              <w:t xml:space="preserve"> </w:t>
            </w:r>
            <w:r w:rsidR="004B0D38">
              <w:rPr>
                <w:color w:val="000000"/>
                <w:u w:val="none"/>
              </w:rPr>
              <w:t xml:space="preserve"> </w:t>
            </w:r>
          </w:p>
        </w:tc>
      </w:tr>
      <w:tr w:rsidR="00FF2689" w:rsidRPr="00580DA4" w14:paraId="211D93B1" w14:textId="77777777">
        <w:tblPrEx>
          <w:tblCellMar>
            <w:top w:w="0" w:type="dxa"/>
            <w:bottom w:w="0" w:type="dxa"/>
          </w:tblCellMar>
        </w:tblPrEx>
        <w:trPr>
          <w:trHeight w:hRule="exact" w:val="469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14:paraId="7524D573" w14:textId="55E4C9FD" w:rsidR="00FF2689" w:rsidRPr="00580DA4" w:rsidRDefault="00983783" w:rsidP="002C410C">
            <w:pPr>
              <w:pStyle w:val="3"/>
              <w:keepNext w:val="0"/>
              <w:rPr>
                <w:color w:val="000000"/>
                <w:szCs w:val="32"/>
                <w:u w:val="none"/>
              </w:rPr>
            </w:pPr>
            <w:r w:rsidRPr="00BE33AE">
              <w:rPr>
                <w:color w:val="000000"/>
                <w:szCs w:val="32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</w:t>
            </w:r>
            <w:r w:rsidR="00BE33AE" w:rsidRPr="00BE33AE">
              <w:rPr>
                <w:color w:val="000000"/>
                <w:szCs w:val="32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Завод </w:t>
            </w:r>
            <w:proofErr w:type="spellStart"/>
            <w:r w:rsidR="00BE33AE" w:rsidRPr="00BE33AE">
              <w:rPr>
                <w:color w:val="000000"/>
                <w:szCs w:val="32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Металлокровли</w:t>
            </w:r>
            <w:proofErr w:type="spellEnd"/>
            <w:r w:rsidR="00BE33AE" w:rsidRPr="00BE33AE">
              <w:rPr>
                <w:color w:val="000000"/>
                <w:szCs w:val="32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«</w:t>
            </w:r>
            <w:proofErr w:type="spellStart"/>
            <w:r w:rsidR="00BE33AE" w:rsidRPr="00BE33AE">
              <w:rPr>
                <w:color w:val="000000"/>
                <w:szCs w:val="32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Промсталькомплект</w:t>
            </w:r>
            <w:proofErr w:type="spellEnd"/>
            <w:r w:rsidRPr="00BE33AE">
              <w:rPr>
                <w:color w:val="000000"/>
                <w:szCs w:val="32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</w:t>
            </w:r>
          </w:p>
        </w:tc>
      </w:tr>
    </w:tbl>
    <w:p w14:paraId="06B7AAF8" w14:textId="77777777" w:rsidR="00FF2689" w:rsidRPr="00580DA4" w:rsidRDefault="00FF2689">
      <w:pPr>
        <w:jc w:val="center"/>
        <w:rPr>
          <w:b/>
          <w:color w:val="000000"/>
          <w:sz w:val="32"/>
        </w:rPr>
      </w:pPr>
    </w:p>
    <w:p w14:paraId="4F26B260" w14:textId="77777777"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и</w:t>
      </w:r>
    </w:p>
    <w:p w14:paraId="1A95F541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FF2689" w:rsidRPr="00D10000" w14:paraId="27C10C59" w14:textId="77777777">
        <w:tblPrEx>
          <w:tblCellMar>
            <w:top w:w="0" w:type="dxa"/>
            <w:bottom w:w="0" w:type="dxa"/>
          </w:tblCellMar>
        </w:tblPrEx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14:paraId="05EE7311" w14:textId="77777777" w:rsidR="00FF2689" w:rsidRPr="00D10000" w:rsidRDefault="00FF2689">
            <w:pPr>
              <w:pStyle w:val="3"/>
              <w:keepNext w:val="0"/>
              <w:rPr>
                <w:u w:val="none"/>
              </w:rPr>
            </w:pPr>
          </w:p>
        </w:tc>
      </w:tr>
      <w:tr w:rsidR="00F11EE1" w:rsidRPr="00D10000" w14:paraId="04CC80B0" w14:textId="77777777">
        <w:tblPrEx>
          <w:tblCellMar>
            <w:top w:w="0" w:type="dxa"/>
            <w:bottom w:w="0" w:type="dxa"/>
          </w:tblCellMar>
        </w:tblPrEx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037C83" w14:textId="77777777" w:rsidR="00F11EE1" w:rsidRPr="00D10000" w:rsidRDefault="00F11EE1" w:rsidP="00651E25">
            <w:pPr>
              <w:pStyle w:val="3"/>
              <w:keepNext w:val="0"/>
              <w:rPr>
                <w:u w:val="none"/>
              </w:rPr>
            </w:pPr>
          </w:p>
        </w:tc>
      </w:tr>
    </w:tbl>
    <w:p w14:paraId="3471A446" w14:textId="77777777" w:rsidR="00FF2689" w:rsidRPr="00D10000" w:rsidRDefault="00FF2689">
      <w:pPr>
        <w:jc w:val="center"/>
        <w:rPr>
          <w:b/>
          <w:sz w:val="32"/>
        </w:rPr>
      </w:pPr>
    </w:p>
    <w:p w14:paraId="06B7DE16" w14:textId="77777777" w:rsidR="00EC7363" w:rsidRPr="00D10000" w:rsidRDefault="00EC7363">
      <w:pPr>
        <w:jc w:val="center"/>
        <w:rPr>
          <w:b/>
          <w:sz w:val="32"/>
        </w:rPr>
      </w:pPr>
    </w:p>
    <w:p w14:paraId="56CF9E80" w14:textId="77777777" w:rsidR="00FF2689" w:rsidRPr="00D10000" w:rsidRDefault="00FF2689">
      <w:pPr>
        <w:jc w:val="center"/>
        <w:rPr>
          <w:b/>
          <w:sz w:val="32"/>
        </w:rPr>
      </w:pPr>
    </w:p>
    <w:p w14:paraId="76006A4A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1"/>
        <w:gridCol w:w="4110"/>
        <w:gridCol w:w="1833"/>
      </w:tblGrid>
      <w:tr w:rsidR="00FF2689" w:rsidRPr="00D10000" w14:paraId="5B85F6CC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3961" w:type="dxa"/>
            <w:vAlign w:val="bottom"/>
          </w:tcPr>
          <w:p w14:paraId="08FA9844" w14:textId="77777777"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>Дата подписания договора: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14:paraId="10B01417" w14:textId="77777777" w:rsidR="00FF2689" w:rsidRPr="00D10000" w:rsidRDefault="00FF2689" w:rsidP="00651E2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33" w:type="dxa"/>
          </w:tcPr>
          <w:p w14:paraId="4DFF7059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14:paraId="3D59E29A" w14:textId="77777777" w:rsidR="00FF2689" w:rsidRPr="00D10000" w:rsidRDefault="00FF2689">
      <w:pPr>
        <w:jc w:val="both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FF2689" w:rsidRPr="00D10000" w14:paraId="4310180E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3C56F667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Место подписания </w:t>
            </w:r>
            <w:r w:rsidR="00EC7363" w:rsidRPr="00D10000">
              <w:rPr>
                <w:b/>
                <w:sz w:val="32"/>
              </w:rPr>
              <w:t>договора</w:t>
            </w:r>
            <w:r w:rsidRPr="00D10000">
              <w:rPr>
                <w:b/>
                <w:sz w:val="32"/>
              </w:rPr>
              <w:t>:</w:t>
            </w:r>
          </w:p>
        </w:tc>
        <w:tc>
          <w:tcPr>
            <w:tcW w:w="5386" w:type="dxa"/>
            <w:vAlign w:val="bottom"/>
          </w:tcPr>
          <w:p w14:paraId="6F3799B1" w14:textId="77777777" w:rsidR="00FF2689" w:rsidRPr="00D10000" w:rsidRDefault="006C442A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Город Москва</w:t>
            </w:r>
          </w:p>
        </w:tc>
      </w:tr>
      <w:tr w:rsidR="00FF2689" w:rsidRPr="00D10000" w14:paraId="48DD8DAF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5B77BB8F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633B10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  <w:tr w:rsidR="00FF2689" w:rsidRPr="00D10000" w14:paraId="0F6F43B9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7691473D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66F91B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14:paraId="3A85CB8D" w14:textId="77777777" w:rsidR="00FF2689" w:rsidRPr="00D10000" w:rsidRDefault="00FF2689">
      <w:pPr>
        <w:pStyle w:val="10"/>
        <w:jc w:val="center"/>
        <w:rPr>
          <w:b/>
          <w:sz w:val="32"/>
        </w:rPr>
      </w:pPr>
      <w:r w:rsidRPr="00D10000">
        <w:rPr>
          <w:b/>
          <w:sz w:val="32"/>
        </w:rPr>
        <w:br w:type="page"/>
      </w:r>
    </w:p>
    <w:p w14:paraId="39DEB4AB" w14:textId="77777777" w:rsidR="00FF2689" w:rsidRPr="000C389C" w:rsidRDefault="00FF2689">
      <w:pPr>
        <w:jc w:val="both"/>
        <w:rPr>
          <w:b/>
          <w:sz w:val="24"/>
        </w:rPr>
      </w:pPr>
      <w:r w:rsidRPr="000C389C">
        <w:rPr>
          <w:b/>
          <w:sz w:val="24"/>
        </w:rPr>
        <w:t>НАСТОЯЩИЙ ДОГОВОР ЗАКЛЮЧЕН МЕЖДУ</w:t>
      </w:r>
    </w:p>
    <w:p w14:paraId="2FC5D2CC" w14:textId="77777777" w:rsidR="00016977" w:rsidRDefault="00016977" w:rsidP="005C0241">
      <w:pPr>
        <w:pStyle w:val="ConsNonformat"/>
        <w:widowControl/>
        <w:jc w:val="both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14:paraId="5334AB4F" w14:textId="059F76FE" w:rsidR="00651E25" w:rsidRPr="00651E25" w:rsidRDefault="002C410C" w:rsidP="008410BA">
      <w:pPr>
        <w:widowControl w:val="0"/>
        <w:jc w:val="both"/>
        <w:rPr>
          <w:color w:val="000000"/>
          <w:sz w:val="22"/>
          <w:szCs w:val="22"/>
        </w:rPr>
      </w:pPr>
      <w:r w:rsidRPr="002C410C">
        <w:rPr>
          <w:color w:val="000000"/>
          <w:sz w:val="22"/>
          <w:szCs w:val="22"/>
        </w:rPr>
        <w:t>Общество</w:t>
      </w:r>
      <w:r>
        <w:rPr>
          <w:color w:val="000000"/>
          <w:sz w:val="22"/>
          <w:szCs w:val="22"/>
        </w:rPr>
        <w:t>м</w:t>
      </w:r>
      <w:r w:rsidRPr="002C410C">
        <w:rPr>
          <w:color w:val="000000"/>
          <w:sz w:val="22"/>
          <w:szCs w:val="22"/>
        </w:rPr>
        <w:t xml:space="preserve"> с ограниченной ответственностью «</w:t>
      </w:r>
      <w:r w:rsidR="00BE33AE">
        <w:rPr>
          <w:color w:val="000000"/>
          <w:sz w:val="22"/>
          <w:szCs w:val="22"/>
        </w:rPr>
        <w:t xml:space="preserve">Завод </w:t>
      </w:r>
      <w:proofErr w:type="spellStart"/>
      <w:r w:rsidR="00BE33AE">
        <w:rPr>
          <w:color w:val="000000"/>
          <w:sz w:val="22"/>
          <w:szCs w:val="22"/>
        </w:rPr>
        <w:t>Металлокровли</w:t>
      </w:r>
      <w:proofErr w:type="spellEnd"/>
      <w:r w:rsidR="00BE33AE">
        <w:rPr>
          <w:color w:val="000000"/>
          <w:sz w:val="22"/>
          <w:szCs w:val="22"/>
        </w:rPr>
        <w:t xml:space="preserve"> «</w:t>
      </w:r>
      <w:proofErr w:type="spellStart"/>
      <w:r w:rsidR="00BE33AE">
        <w:rPr>
          <w:color w:val="000000"/>
          <w:sz w:val="22"/>
          <w:szCs w:val="22"/>
        </w:rPr>
        <w:t>Промсталькомплект</w:t>
      </w:r>
      <w:proofErr w:type="spellEnd"/>
      <w:r w:rsidRPr="002C410C">
        <w:rPr>
          <w:color w:val="000000"/>
          <w:sz w:val="22"/>
          <w:szCs w:val="22"/>
        </w:rPr>
        <w:t>» (ООО «</w:t>
      </w:r>
      <w:r w:rsidR="00BE33AE">
        <w:rPr>
          <w:color w:val="000000"/>
          <w:sz w:val="22"/>
          <w:szCs w:val="22"/>
        </w:rPr>
        <w:t>ЗМ «ПСК</w:t>
      </w:r>
      <w:r w:rsidRPr="002C410C">
        <w:rPr>
          <w:color w:val="000000"/>
          <w:sz w:val="22"/>
          <w:szCs w:val="22"/>
        </w:rPr>
        <w:t>») (</w:t>
      </w:r>
      <w:r w:rsidR="00BE33AE" w:rsidRPr="00BE33AE">
        <w:rPr>
          <w:color w:val="000000"/>
          <w:sz w:val="22"/>
          <w:szCs w:val="22"/>
        </w:rPr>
        <w:t>ИНН 5904649648, ОГРН 1145958066814; 614064, г. Пермь, ул. Чкалова, д. 9Е, офис 103</w:t>
      </w:r>
      <w:r w:rsidRPr="002C410C">
        <w:rPr>
          <w:color w:val="000000"/>
          <w:sz w:val="22"/>
          <w:szCs w:val="22"/>
        </w:rPr>
        <w:t xml:space="preserve">) (далее именуемое – </w:t>
      </w:r>
      <w:r>
        <w:rPr>
          <w:color w:val="000000"/>
          <w:sz w:val="22"/>
          <w:szCs w:val="22"/>
        </w:rPr>
        <w:t>Цедент</w:t>
      </w:r>
      <w:r w:rsidRPr="002C410C">
        <w:rPr>
          <w:color w:val="000000"/>
          <w:sz w:val="22"/>
          <w:szCs w:val="22"/>
        </w:rPr>
        <w:t xml:space="preserve">), в лице конкурсного управляющего Черного Михаила Васильевича (ИНН 771900620884,  СНИЛС 010491297, адрес для корреспонденции: 125362, г. Москва, а/я 95), действующего на основании </w:t>
      </w:r>
      <w:r w:rsidR="00BE33AE">
        <w:rPr>
          <w:color w:val="000000"/>
          <w:sz w:val="22"/>
          <w:szCs w:val="22"/>
        </w:rPr>
        <w:t>Определения Арбитражного суда Пермского края от 05.07.2019 г. по делу</w:t>
      </w:r>
      <w:r w:rsidR="00BE33AE" w:rsidRPr="00BE33AE">
        <w:t xml:space="preserve"> </w:t>
      </w:r>
      <w:r w:rsidR="00BE33AE" w:rsidRPr="00BE33AE">
        <w:rPr>
          <w:color w:val="000000"/>
          <w:sz w:val="22"/>
          <w:szCs w:val="22"/>
        </w:rPr>
        <w:t>А50-16472/2017</w:t>
      </w:r>
      <w:r w:rsidRPr="002C410C">
        <w:rPr>
          <w:color w:val="000000"/>
          <w:sz w:val="22"/>
          <w:szCs w:val="22"/>
        </w:rPr>
        <w:t xml:space="preserve">, являющегося членом </w:t>
      </w:r>
      <w:r w:rsidR="00BE33AE" w:rsidRPr="00BE33AE">
        <w:rPr>
          <w:color w:val="000000"/>
          <w:sz w:val="22"/>
          <w:szCs w:val="22"/>
        </w:rPr>
        <w:t xml:space="preserve">Ассоциации Саморегулируемой организации арбитражных управляющих «НАВИГАТОР» (ИНН 6167065084, ОГРН 1026104143218, адрес: 344011, город </w:t>
      </w:r>
      <w:proofErr w:type="spellStart"/>
      <w:r w:rsidR="00BE33AE" w:rsidRPr="00BE33AE">
        <w:rPr>
          <w:color w:val="000000"/>
          <w:sz w:val="22"/>
          <w:szCs w:val="22"/>
        </w:rPr>
        <w:t>Ростов</w:t>
      </w:r>
      <w:proofErr w:type="spellEnd"/>
      <w:r w:rsidR="00BE33AE" w:rsidRPr="00BE33AE">
        <w:rPr>
          <w:color w:val="000000"/>
          <w:sz w:val="22"/>
          <w:szCs w:val="22"/>
        </w:rPr>
        <w:t>-на-Дону, переулок Гвардейский, дом 7)</w:t>
      </w:r>
      <w:r w:rsidRPr="002C410C">
        <w:rPr>
          <w:color w:val="000000"/>
          <w:sz w:val="22"/>
          <w:szCs w:val="22"/>
        </w:rPr>
        <w:t>,  с одной стороны,</w:t>
      </w:r>
      <w:r w:rsidR="00651E25" w:rsidRPr="00651E25">
        <w:rPr>
          <w:color w:val="000000"/>
          <w:sz w:val="22"/>
          <w:szCs w:val="22"/>
        </w:rPr>
        <w:t>,</w:t>
      </w:r>
    </w:p>
    <w:p w14:paraId="269CCF51" w14:textId="77777777" w:rsidR="00651E25" w:rsidRPr="00651E25" w:rsidRDefault="00651E25" w:rsidP="00651E25">
      <w:pPr>
        <w:widowControl w:val="0"/>
        <w:jc w:val="both"/>
        <w:rPr>
          <w:color w:val="000000"/>
          <w:sz w:val="22"/>
          <w:szCs w:val="22"/>
        </w:rPr>
      </w:pPr>
      <w:r w:rsidRPr="00651E25">
        <w:rPr>
          <w:color w:val="000000"/>
          <w:sz w:val="22"/>
          <w:szCs w:val="22"/>
        </w:rPr>
        <w:t>и</w:t>
      </w:r>
    </w:p>
    <w:p w14:paraId="68CA1331" w14:textId="77777777" w:rsidR="00651E25" w:rsidRPr="00651E25" w:rsidRDefault="008410BA" w:rsidP="00651E25">
      <w:pPr>
        <w:widowControl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Лицом, выигравшем торги___________________________________________________________</w:t>
      </w:r>
      <w:r w:rsidR="00651E25" w:rsidRPr="00651E25">
        <w:rPr>
          <w:color w:val="000000"/>
          <w:sz w:val="22"/>
          <w:szCs w:val="22"/>
        </w:rPr>
        <w:t xml:space="preserve">(далее именуемое – Цессионарий), в лице </w:t>
      </w:r>
      <w:r>
        <w:rPr>
          <w:color w:val="000000"/>
          <w:sz w:val="22"/>
          <w:szCs w:val="22"/>
        </w:rPr>
        <w:t>______________________________</w:t>
      </w:r>
      <w:r w:rsidR="00651E25" w:rsidRPr="00651E25">
        <w:rPr>
          <w:color w:val="000000"/>
          <w:sz w:val="22"/>
          <w:szCs w:val="22"/>
        </w:rPr>
        <w:t>, действующе</w:t>
      </w:r>
      <w:r>
        <w:rPr>
          <w:color w:val="000000"/>
          <w:sz w:val="22"/>
          <w:szCs w:val="22"/>
        </w:rPr>
        <w:t>го</w:t>
      </w:r>
      <w:r w:rsidR="00651E25" w:rsidRPr="00651E25">
        <w:rPr>
          <w:color w:val="000000"/>
          <w:sz w:val="22"/>
          <w:szCs w:val="22"/>
        </w:rPr>
        <w:t xml:space="preserve"> на основании </w:t>
      </w:r>
      <w:r>
        <w:rPr>
          <w:color w:val="000000"/>
          <w:sz w:val="22"/>
          <w:szCs w:val="22"/>
        </w:rPr>
        <w:t>__________________________</w:t>
      </w:r>
      <w:r w:rsidR="00651E25" w:rsidRPr="00651E25">
        <w:rPr>
          <w:color w:val="000000"/>
          <w:sz w:val="22"/>
          <w:szCs w:val="22"/>
        </w:rPr>
        <w:t>, с другой стороны,</w:t>
      </w:r>
    </w:p>
    <w:p w14:paraId="2B4F248E" w14:textId="77777777" w:rsidR="00651E25" w:rsidRPr="00651E25" w:rsidRDefault="00651E25" w:rsidP="00651E25">
      <w:pPr>
        <w:widowControl w:val="0"/>
        <w:jc w:val="both"/>
        <w:rPr>
          <w:color w:val="000000"/>
          <w:sz w:val="22"/>
          <w:szCs w:val="22"/>
        </w:rPr>
      </w:pPr>
      <w:r w:rsidRPr="00651E25">
        <w:rPr>
          <w:color w:val="000000"/>
          <w:sz w:val="22"/>
          <w:szCs w:val="22"/>
        </w:rPr>
        <w:t>В соответствующих случаях Цедент и Цессионарий далее индивидуально именуется «Сторона», а совместно – «Стороны».</w:t>
      </w:r>
    </w:p>
    <w:p w14:paraId="163A28B1" w14:textId="6FFC8AA7" w:rsidR="00651E25" w:rsidRPr="00651E25" w:rsidRDefault="00651E25" w:rsidP="00651E25">
      <w:pPr>
        <w:widowControl w:val="0"/>
        <w:jc w:val="both"/>
        <w:rPr>
          <w:color w:val="000000"/>
          <w:sz w:val="22"/>
          <w:szCs w:val="22"/>
        </w:rPr>
      </w:pPr>
      <w:r w:rsidRPr="00651E25">
        <w:rPr>
          <w:color w:val="000000"/>
          <w:sz w:val="22"/>
          <w:szCs w:val="22"/>
        </w:rPr>
        <w:t xml:space="preserve">Во исполнение положений: Протокола </w:t>
      </w:r>
      <w:r w:rsidR="008410BA">
        <w:rPr>
          <w:color w:val="000000"/>
          <w:sz w:val="22"/>
          <w:szCs w:val="22"/>
        </w:rPr>
        <w:t>___________________________________</w:t>
      </w:r>
      <w:r w:rsidRPr="00651E25">
        <w:rPr>
          <w:color w:val="000000"/>
          <w:sz w:val="22"/>
          <w:szCs w:val="22"/>
        </w:rPr>
        <w:t xml:space="preserve"> по продаже имущества </w:t>
      </w:r>
      <w:r w:rsidR="002C410C">
        <w:rPr>
          <w:color w:val="000000"/>
          <w:sz w:val="22"/>
          <w:szCs w:val="22"/>
        </w:rPr>
        <w:t>ООО «</w:t>
      </w:r>
      <w:r w:rsidR="00BE33AE">
        <w:rPr>
          <w:color w:val="000000"/>
          <w:sz w:val="22"/>
          <w:szCs w:val="22"/>
        </w:rPr>
        <w:t>ЗМ «ПСК</w:t>
      </w:r>
      <w:r w:rsidR="002C410C">
        <w:rPr>
          <w:color w:val="000000"/>
          <w:sz w:val="22"/>
          <w:szCs w:val="22"/>
        </w:rPr>
        <w:t>»</w:t>
      </w:r>
      <w:r w:rsidRPr="00651E25">
        <w:rPr>
          <w:color w:val="000000"/>
          <w:sz w:val="22"/>
          <w:szCs w:val="22"/>
        </w:rPr>
        <w:t>, стороны пришли к соглашению о нижеследующем.</w:t>
      </w:r>
    </w:p>
    <w:p w14:paraId="5037BE41" w14:textId="77777777" w:rsidR="00FF2689" w:rsidRPr="00D10000" w:rsidRDefault="00571660" w:rsidP="00E821DD">
      <w:pPr>
        <w:widowControl w:val="0"/>
        <w:jc w:val="both"/>
        <w:rPr>
          <w:sz w:val="22"/>
        </w:rPr>
      </w:pPr>
      <w:r w:rsidRPr="00D10000">
        <w:rPr>
          <w:sz w:val="22"/>
        </w:rPr>
        <w:t>.</w:t>
      </w:r>
    </w:p>
    <w:p w14:paraId="058AA70C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33372C43" w14:textId="77777777" w:rsidR="00C951BE" w:rsidRPr="00C951BE" w:rsidRDefault="00C951BE" w:rsidP="00C951BE">
      <w:pPr>
        <w:pStyle w:val="22"/>
        <w:numPr>
          <w:ilvl w:val="0"/>
          <w:numId w:val="39"/>
        </w:numPr>
        <w:jc w:val="center"/>
        <w:rPr>
          <w:b/>
          <w:iCs/>
          <w:sz w:val="22"/>
          <w:szCs w:val="22"/>
        </w:rPr>
      </w:pPr>
      <w:r w:rsidRPr="00C951BE">
        <w:rPr>
          <w:b/>
          <w:iCs/>
          <w:sz w:val="22"/>
          <w:szCs w:val="22"/>
        </w:rPr>
        <w:t>Предмет договора</w:t>
      </w:r>
    </w:p>
    <w:p w14:paraId="66A9C2F4" w14:textId="77777777" w:rsidR="00C951BE" w:rsidRPr="00C951BE" w:rsidRDefault="00C951BE" w:rsidP="00C951BE">
      <w:pPr>
        <w:pStyle w:val="a3"/>
        <w:tabs>
          <w:tab w:val="num" w:pos="1365"/>
        </w:tabs>
        <w:rPr>
          <w:sz w:val="22"/>
          <w:szCs w:val="22"/>
        </w:rPr>
      </w:pPr>
      <w:r w:rsidRPr="00C951BE">
        <w:rPr>
          <w:sz w:val="22"/>
          <w:szCs w:val="22"/>
        </w:rPr>
        <w:t xml:space="preserve">   </w:t>
      </w:r>
    </w:p>
    <w:p w14:paraId="19A908D3" w14:textId="77777777" w:rsidR="00C951BE" w:rsidRPr="00C951BE" w:rsidRDefault="00C951BE" w:rsidP="00C951BE">
      <w:pPr>
        <w:pStyle w:val="a3"/>
        <w:numPr>
          <w:ilvl w:val="1"/>
          <w:numId w:val="39"/>
        </w:numPr>
        <w:tabs>
          <w:tab w:val="clear" w:pos="1365"/>
          <w:tab w:val="num" w:pos="567"/>
        </w:tabs>
        <w:ind w:left="0" w:firstLine="0"/>
        <w:rPr>
          <w:b/>
          <w:sz w:val="22"/>
          <w:szCs w:val="22"/>
        </w:rPr>
      </w:pPr>
      <w:r w:rsidRPr="00C951BE">
        <w:rPr>
          <w:color w:val="000000"/>
          <w:sz w:val="22"/>
          <w:szCs w:val="22"/>
        </w:rPr>
        <w:t>Цедент уступает, а Цессионарий принимает в полном объеме права требования (дебиторскую задолженность) к Должник</w:t>
      </w:r>
      <w:r w:rsidR="008410BA">
        <w:rPr>
          <w:color w:val="000000"/>
          <w:sz w:val="22"/>
          <w:szCs w:val="22"/>
        </w:rPr>
        <w:t>у</w:t>
      </w:r>
      <w:r w:rsidRPr="00C951BE">
        <w:rPr>
          <w:color w:val="000000"/>
          <w:sz w:val="22"/>
          <w:szCs w:val="22"/>
        </w:rPr>
        <w:t xml:space="preserve"> по обязательств</w:t>
      </w:r>
      <w:r w:rsidR="008410BA">
        <w:rPr>
          <w:color w:val="000000"/>
          <w:sz w:val="22"/>
          <w:szCs w:val="22"/>
        </w:rPr>
        <w:t>у</w:t>
      </w:r>
      <w:r w:rsidRPr="00C951BE">
        <w:rPr>
          <w:color w:val="000000"/>
          <w:sz w:val="22"/>
          <w:szCs w:val="22"/>
        </w:rPr>
        <w:t>, поименованн</w:t>
      </w:r>
      <w:r w:rsidR="008410BA">
        <w:rPr>
          <w:color w:val="000000"/>
          <w:sz w:val="22"/>
          <w:szCs w:val="22"/>
        </w:rPr>
        <w:t>ому</w:t>
      </w:r>
      <w:r w:rsidRPr="00C951BE">
        <w:rPr>
          <w:color w:val="000000"/>
          <w:sz w:val="22"/>
          <w:szCs w:val="22"/>
        </w:rPr>
        <w:t xml:space="preserve"> в Приложении № 1 к настоящему Договору.</w:t>
      </w:r>
      <w:r w:rsidRPr="00C951BE">
        <w:rPr>
          <w:bCs/>
          <w:sz w:val="22"/>
          <w:szCs w:val="22"/>
        </w:rPr>
        <w:t xml:space="preserve"> Стоимость передаваемых прав требования, составляет </w:t>
      </w:r>
      <w:r w:rsidR="008410BA">
        <w:rPr>
          <w:b/>
          <w:bCs/>
          <w:sz w:val="22"/>
          <w:szCs w:val="22"/>
        </w:rPr>
        <w:t>______________________________________________________________________________________</w:t>
      </w:r>
    </w:p>
    <w:p w14:paraId="04C435A3" w14:textId="77777777" w:rsidR="00C951BE" w:rsidRPr="00C951BE" w:rsidRDefault="00C951BE" w:rsidP="00C951B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951BE">
        <w:rPr>
          <w:color w:val="000000"/>
          <w:sz w:val="22"/>
          <w:szCs w:val="22"/>
        </w:rPr>
        <w:t>1.2 Права требования к Должнику переходят к Цессионарию в том объеме и на тех условиях, которые существовали на момент заключения Договора, включая права, обеспечивающие исполнение обязательств, и другие права, связанные с уступаемыми Правами требования.</w:t>
      </w:r>
    </w:p>
    <w:p w14:paraId="764A5D6B" w14:textId="77777777" w:rsidR="00C951BE" w:rsidRPr="00C951BE" w:rsidRDefault="00C951BE" w:rsidP="00C951BE">
      <w:pPr>
        <w:jc w:val="both"/>
        <w:rPr>
          <w:sz w:val="22"/>
          <w:szCs w:val="22"/>
        </w:rPr>
      </w:pPr>
      <w:r w:rsidRPr="00C951BE">
        <w:rPr>
          <w:sz w:val="22"/>
          <w:szCs w:val="22"/>
        </w:rPr>
        <w:t xml:space="preserve">1.3.  Права требования по Договору переходят от Цедента к Цессионарию в день зачисления на счет Цедента, указанный </w:t>
      </w:r>
      <w:r w:rsidR="00B00D53" w:rsidRPr="00C951BE">
        <w:rPr>
          <w:sz w:val="22"/>
          <w:szCs w:val="22"/>
        </w:rPr>
        <w:t>в разделе</w:t>
      </w:r>
      <w:r w:rsidRPr="00C951BE">
        <w:rPr>
          <w:sz w:val="22"/>
          <w:szCs w:val="22"/>
        </w:rPr>
        <w:t xml:space="preserve"> 7 Договора, денежных средств в размере, установленном п. 2.1 Договора.</w:t>
      </w:r>
    </w:p>
    <w:p w14:paraId="1DEEBC59" w14:textId="77777777" w:rsidR="00C951BE" w:rsidRPr="00C951BE" w:rsidRDefault="00C951BE" w:rsidP="00C951BE">
      <w:pPr>
        <w:jc w:val="both"/>
        <w:rPr>
          <w:sz w:val="22"/>
          <w:szCs w:val="22"/>
        </w:rPr>
      </w:pPr>
      <w:r w:rsidRPr="00C951BE">
        <w:rPr>
          <w:sz w:val="22"/>
          <w:szCs w:val="22"/>
        </w:rPr>
        <w:t xml:space="preserve">1.4. На момент заключения Договора споры и обременения в отношении </w:t>
      </w:r>
      <w:r w:rsidRPr="00C951BE">
        <w:rPr>
          <w:color w:val="000000"/>
          <w:sz w:val="22"/>
          <w:szCs w:val="22"/>
        </w:rPr>
        <w:t>Прав требования</w:t>
      </w:r>
      <w:r w:rsidRPr="00C951BE">
        <w:rPr>
          <w:sz w:val="22"/>
          <w:szCs w:val="22"/>
        </w:rPr>
        <w:t xml:space="preserve"> отсутствуют.</w:t>
      </w:r>
    </w:p>
    <w:p w14:paraId="6ABC5A27" w14:textId="77777777" w:rsidR="00C951BE" w:rsidRPr="00C951BE" w:rsidRDefault="00C951BE" w:rsidP="00C951BE">
      <w:pPr>
        <w:jc w:val="both"/>
        <w:rPr>
          <w:color w:val="000000"/>
          <w:sz w:val="22"/>
          <w:szCs w:val="22"/>
        </w:rPr>
      </w:pPr>
      <w:r w:rsidRPr="00C951BE">
        <w:rPr>
          <w:color w:val="000000"/>
          <w:sz w:val="22"/>
          <w:szCs w:val="22"/>
        </w:rPr>
        <w:t>1.5. Цедент несет перед Цессионарием ответственность за недействительность Прав требования.</w:t>
      </w:r>
    </w:p>
    <w:p w14:paraId="56DB705E" w14:textId="77777777" w:rsidR="00C951BE" w:rsidRPr="00C951BE" w:rsidRDefault="00C951BE" w:rsidP="00C951BE">
      <w:pPr>
        <w:jc w:val="center"/>
        <w:rPr>
          <w:b/>
          <w:sz w:val="22"/>
          <w:szCs w:val="22"/>
        </w:rPr>
      </w:pPr>
      <w:r w:rsidRPr="00C951BE">
        <w:rPr>
          <w:b/>
          <w:sz w:val="22"/>
          <w:szCs w:val="22"/>
        </w:rPr>
        <w:t>2.  Условия и порядок расчетов</w:t>
      </w:r>
    </w:p>
    <w:p w14:paraId="3B72BD0F" w14:textId="77777777" w:rsidR="00C951BE" w:rsidRPr="000904B4" w:rsidRDefault="00C951BE" w:rsidP="00C951BE">
      <w:pPr>
        <w:jc w:val="both"/>
        <w:rPr>
          <w:sz w:val="22"/>
          <w:szCs w:val="22"/>
        </w:rPr>
      </w:pPr>
      <w:r w:rsidRPr="00C951BE">
        <w:rPr>
          <w:sz w:val="22"/>
          <w:szCs w:val="22"/>
        </w:rPr>
        <w:t xml:space="preserve">2.1. За приобретаемые Права требования Цессионарий уплачивает Цеденту цену в размере </w:t>
      </w:r>
      <w:r w:rsidR="008410BA">
        <w:rPr>
          <w:b/>
          <w:sz w:val="22"/>
          <w:szCs w:val="22"/>
        </w:rPr>
        <w:t>________________________________________________</w:t>
      </w:r>
      <w:r w:rsidRPr="00C951BE">
        <w:rPr>
          <w:b/>
          <w:sz w:val="22"/>
          <w:szCs w:val="22"/>
        </w:rPr>
        <w:t>.</w:t>
      </w:r>
      <w:r w:rsidR="000904B4">
        <w:rPr>
          <w:b/>
          <w:sz w:val="22"/>
          <w:szCs w:val="22"/>
        </w:rPr>
        <w:t xml:space="preserve"> </w:t>
      </w:r>
      <w:r w:rsidR="000904B4" w:rsidRPr="000904B4">
        <w:rPr>
          <w:sz w:val="22"/>
          <w:szCs w:val="22"/>
        </w:rPr>
        <w:t xml:space="preserve">Задаток, оплаченный платежным поручением </w:t>
      </w:r>
      <w:r w:rsidR="008410BA">
        <w:rPr>
          <w:sz w:val="22"/>
          <w:szCs w:val="22"/>
        </w:rPr>
        <w:t>___________________________</w:t>
      </w:r>
      <w:r w:rsidR="000904B4" w:rsidRPr="000904B4">
        <w:rPr>
          <w:sz w:val="22"/>
          <w:szCs w:val="22"/>
        </w:rPr>
        <w:t xml:space="preserve"> </w:t>
      </w:r>
      <w:r w:rsidR="000904B4">
        <w:rPr>
          <w:sz w:val="22"/>
          <w:szCs w:val="22"/>
        </w:rPr>
        <w:t xml:space="preserve">в сумме </w:t>
      </w:r>
      <w:r w:rsidR="008410BA">
        <w:rPr>
          <w:sz w:val="22"/>
          <w:szCs w:val="22"/>
        </w:rPr>
        <w:t>____________________________________________________</w:t>
      </w:r>
      <w:r w:rsidR="00651E25">
        <w:rPr>
          <w:sz w:val="22"/>
          <w:szCs w:val="22"/>
        </w:rPr>
        <w:t xml:space="preserve"> копейка</w:t>
      </w:r>
      <w:r w:rsidR="000904B4">
        <w:rPr>
          <w:sz w:val="22"/>
          <w:szCs w:val="22"/>
        </w:rPr>
        <w:t xml:space="preserve"> засчитывается в стоимость приобретаемого права требования. </w:t>
      </w:r>
    </w:p>
    <w:p w14:paraId="3BCBCC67" w14:textId="77777777" w:rsidR="00C951BE" w:rsidRPr="00C951BE" w:rsidRDefault="00C951BE" w:rsidP="00C951BE">
      <w:pPr>
        <w:jc w:val="both"/>
        <w:rPr>
          <w:sz w:val="22"/>
          <w:szCs w:val="22"/>
        </w:rPr>
      </w:pPr>
      <w:r w:rsidRPr="00C951BE">
        <w:rPr>
          <w:color w:val="000000"/>
          <w:sz w:val="22"/>
          <w:szCs w:val="22"/>
        </w:rPr>
        <w:t xml:space="preserve">2.2. Денежные средства Цессионарий перечисляет </w:t>
      </w:r>
      <w:r w:rsidRPr="00C951BE">
        <w:rPr>
          <w:sz w:val="22"/>
          <w:szCs w:val="22"/>
        </w:rPr>
        <w:t xml:space="preserve">на счет Цедента, указанный в разделе </w:t>
      </w:r>
      <w:r w:rsidR="00A9567D">
        <w:rPr>
          <w:sz w:val="22"/>
          <w:szCs w:val="22"/>
        </w:rPr>
        <w:t>7</w:t>
      </w:r>
      <w:r w:rsidRPr="00C951BE">
        <w:rPr>
          <w:sz w:val="22"/>
          <w:szCs w:val="22"/>
        </w:rPr>
        <w:t xml:space="preserve"> Договора, не позднее 30 (Тридцати) дней с даты заключения Договора. </w:t>
      </w:r>
    </w:p>
    <w:p w14:paraId="146D7119" w14:textId="77777777" w:rsidR="002C410C" w:rsidRDefault="00C951BE" w:rsidP="00292A87">
      <w:pPr>
        <w:widowControl w:val="0"/>
        <w:jc w:val="both"/>
        <w:rPr>
          <w:sz w:val="22"/>
        </w:rPr>
      </w:pPr>
      <w:r w:rsidRPr="00C951BE">
        <w:rPr>
          <w:sz w:val="22"/>
          <w:szCs w:val="22"/>
        </w:rPr>
        <w:t>2.3.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в полном объеме</w:t>
      </w:r>
      <w:r w:rsidR="000904B4">
        <w:rPr>
          <w:sz w:val="22"/>
          <w:szCs w:val="22"/>
        </w:rPr>
        <w:t xml:space="preserve"> за вычетом уплаченного задатка</w:t>
      </w:r>
      <w:r w:rsidRPr="00C951BE">
        <w:rPr>
          <w:color w:val="000000"/>
          <w:sz w:val="22"/>
          <w:szCs w:val="22"/>
        </w:rPr>
        <w:t>.</w:t>
      </w:r>
      <w:r w:rsidR="00292A87">
        <w:rPr>
          <w:color w:val="000000"/>
          <w:sz w:val="22"/>
          <w:szCs w:val="22"/>
        </w:rPr>
        <w:t xml:space="preserve"> </w:t>
      </w:r>
    </w:p>
    <w:p w14:paraId="45989237" w14:textId="77777777" w:rsidR="002C410C" w:rsidRPr="00D10000" w:rsidRDefault="002C410C" w:rsidP="00292A87">
      <w:pPr>
        <w:widowControl w:val="0"/>
        <w:jc w:val="both"/>
        <w:rPr>
          <w:sz w:val="22"/>
        </w:rPr>
      </w:pPr>
      <w:r>
        <w:rPr>
          <w:sz w:val="22"/>
        </w:rPr>
        <w:t xml:space="preserve">2.4. </w:t>
      </w:r>
      <w:r w:rsidRPr="002C410C">
        <w:rPr>
          <w:sz w:val="22"/>
        </w:rPr>
        <w:t xml:space="preserve">Сумма задатка, уплаченного </w:t>
      </w:r>
      <w:r>
        <w:rPr>
          <w:sz w:val="22"/>
        </w:rPr>
        <w:t>Цессионарием</w:t>
      </w:r>
      <w:r w:rsidRPr="002C410C">
        <w:rPr>
          <w:sz w:val="22"/>
        </w:rPr>
        <w:t xml:space="preserve"> за участие в реализации имущества, зачисляется в цену Объекта продажи. Внесенный задаток не возвращается в случае, если Покупатель после подписания настоящего Договора, </w:t>
      </w:r>
      <w:r w:rsidRPr="002B1175">
        <w:rPr>
          <w:sz w:val="22"/>
        </w:rPr>
        <w:t xml:space="preserve">не произведет его оплату в срок, установленный </w:t>
      </w:r>
      <w:r>
        <w:rPr>
          <w:sz w:val="22"/>
        </w:rPr>
        <w:t>настоящим</w:t>
      </w:r>
      <w:r w:rsidRPr="00861F85">
        <w:rPr>
          <w:sz w:val="22"/>
        </w:rPr>
        <w:t xml:space="preserve"> Договор</w:t>
      </w:r>
      <w:r>
        <w:rPr>
          <w:sz w:val="22"/>
        </w:rPr>
        <w:t>ом.</w:t>
      </w:r>
    </w:p>
    <w:p w14:paraId="092E226C" w14:textId="77777777" w:rsidR="00C951BE" w:rsidRPr="00C951BE" w:rsidRDefault="00C951BE" w:rsidP="00C951BE">
      <w:pPr>
        <w:jc w:val="center"/>
        <w:rPr>
          <w:b/>
          <w:sz w:val="22"/>
          <w:szCs w:val="22"/>
        </w:rPr>
      </w:pPr>
    </w:p>
    <w:p w14:paraId="49EB45ED" w14:textId="77777777" w:rsidR="00C951BE" w:rsidRPr="00C951BE" w:rsidRDefault="00C951BE" w:rsidP="00C951BE">
      <w:pPr>
        <w:jc w:val="center"/>
        <w:rPr>
          <w:b/>
          <w:sz w:val="22"/>
          <w:szCs w:val="22"/>
        </w:rPr>
      </w:pPr>
      <w:r w:rsidRPr="00C951BE">
        <w:rPr>
          <w:b/>
          <w:sz w:val="22"/>
          <w:szCs w:val="22"/>
        </w:rPr>
        <w:t>3. Права и обязанности Сторон </w:t>
      </w:r>
    </w:p>
    <w:p w14:paraId="61E673E1" w14:textId="77777777" w:rsidR="00C951BE" w:rsidRPr="00C951BE" w:rsidRDefault="00C951BE" w:rsidP="00C951BE">
      <w:pPr>
        <w:jc w:val="both"/>
        <w:rPr>
          <w:color w:val="000000"/>
          <w:sz w:val="22"/>
          <w:szCs w:val="22"/>
        </w:rPr>
      </w:pPr>
      <w:r w:rsidRPr="00C951BE">
        <w:rPr>
          <w:color w:val="000000"/>
          <w:sz w:val="22"/>
          <w:szCs w:val="22"/>
        </w:rPr>
        <w:t xml:space="preserve">3.1. Цедент обязан: </w:t>
      </w:r>
    </w:p>
    <w:p w14:paraId="60F87652" w14:textId="77777777" w:rsidR="00C951BE" w:rsidRPr="00C951BE" w:rsidRDefault="00C951BE" w:rsidP="00320E17">
      <w:pPr>
        <w:pStyle w:val="30"/>
        <w:ind w:firstLine="0"/>
        <w:rPr>
          <w:color w:val="000000"/>
          <w:sz w:val="22"/>
          <w:szCs w:val="22"/>
        </w:rPr>
      </w:pPr>
      <w:r w:rsidRPr="00C951BE">
        <w:rPr>
          <w:color w:val="000000"/>
          <w:sz w:val="22"/>
          <w:szCs w:val="22"/>
        </w:rPr>
        <w:t xml:space="preserve">3.1.1. Не позднее 10 (Десяти) рабочих дней со дня оплаты Прав требования в соответствии с п. 2.3 Договора передать Цессионарию по акту приема – передачи (далее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</w:t>
      </w:r>
      <w:r w:rsidR="00E73C23">
        <w:rPr>
          <w:color w:val="000000"/>
          <w:sz w:val="22"/>
          <w:szCs w:val="22"/>
        </w:rPr>
        <w:t>прав</w:t>
      </w:r>
      <w:r w:rsidRPr="00C951BE">
        <w:rPr>
          <w:color w:val="000000"/>
          <w:sz w:val="22"/>
          <w:szCs w:val="22"/>
        </w:rPr>
        <w:t>.</w:t>
      </w:r>
    </w:p>
    <w:p w14:paraId="36E02419" w14:textId="77777777" w:rsidR="00C951BE" w:rsidRPr="00C951BE" w:rsidRDefault="00C951BE" w:rsidP="00C951BE">
      <w:pPr>
        <w:jc w:val="both"/>
        <w:rPr>
          <w:color w:val="000000"/>
          <w:sz w:val="22"/>
          <w:szCs w:val="22"/>
        </w:rPr>
      </w:pPr>
      <w:r w:rsidRPr="00C951BE">
        <w:rPr>
          <w:color w:val="000000"/>
          <w:sz w:val="22"/>
          <w:szCs w:val="22"/>
        </w:rPr>
        <w:lastRenderedPageBreak/>
        <w:t>3.2. Цессионарий обязан:</w:t>
      </w:r>
    </w:p>
    <w:p w14:paraId="4FD593AB" w14:textId="77777777" w:rsidR="00C951BE" w:rsidRPr="00C951BE" w:rsidRDefault="00C951BE" w:rsidP="00C951BE">
      <w:pPr>
        <w:jc w:val="both"/>
        <w:rPr>
          <w:color w:val="000000"/>
          <w:sz w:val="22"/>
          <w:szCs w:val="22"/>
        </w:rPr>
      </w:pPr>
      <w:r w:rsidRPr="00C951BE">
        <w:rPr>
          <w:color w:val="000000"/>
          <w:sz w:val="22"/>
          <w:szCs w:val="22"/>
        </w:rPr>
        <w:t>3.2.1. Уплатить Цеденту денежные средства за приобретаемые Права требования в размере и порядке, предусмотренных п. п. 2.1 – 2.3 Договора.</w:t>
      </w:r>
    </w:p>
    <w:p w14:paraId="4F8EF6FD" w14:textId="77777777" w:rsidR="00C951BE" w:rsidRPr="00C951BE" w:rsidRDefault="00C951BE" w:rsidP="00C951BE">
      <w:pPr>
        <w:jc w:val="both"/>
        <w:rPr>
          <w:color w:val="000000"/>
          <w:sz w:val="22"/>
          <w:szCs w:val="22"/>
        </w:rPr>
      </w:pPr>
      <w:r w:rsidRPr="00C951BE">
        <w:rPr>
          <w:color w:val="000000"/>
          <w:sz w:val="22"/>
          <w:szCs w:val="22"/>
        </w:rPr>
        <w:t>3.2.2. Принять по Акту документы, удостоверяющие Права требования к Должник</w:t>
      </w:r>
      <w:r w:rsidR="00320E17">
        <w:rPr>
          <w:color w:val="000000"/>
          <w:sz w:val="22"/>
          <w:szCs w:val="22"/>
        </w:rPr>
        <w:t>ам</w:t>
      </w:r>
      <w:r w:rsidRPr="00C951BE">
        <w:rPr>
          <w:color w:val="000000"/>
          <w:sz w:val="22"/>
          <w:szCs w:val="22"/>
        </w:rPr>
        <w:t>, в день их поступления от Цедента.</w:t>
      </w:r>
    </w:p>
    <w:p w14:paraId="3AA62905" w14:textId="77777777" w:rsidR="00C951BE" w:rsidRPr="00C951BE" w:rsidRDefault="00C951BE" w:rsidP="00C951BE">
      <w:pPr>
        <w:jc w:val="both"/>
        <w:rPr>
          <w:color w:val="000000"/>
          <w:sz w:val="22"/>
          <w:szCs w:val="22"/>
        </w:rPr>
      </w:pPr>
      <w:r w:rsidRPr="00C951BE">
        <w:rPr>
          <w:color w:val="000000"/>
          <w:sz w:val="22"/>
          <w:szCs w:val="22"/>
        </w:rPr>
        <w:t>3.2.3. За свой счет уведомить Должник</w:t>
      </w:r>
      <w:r w:rsidR="00320E17">
        <w:rPr>
          <w:color w:val="000000"/>
          <w:sz w:val="22"/>
          <w:szCs w:val="22"/>
        </w:rPr>
        <w:t>ов</w:t>
      </w:r>
      <w:r w:rsidRPr="00C951BE">
        <w:rPr>
          <w:color w:val="000000"/>
          <w:sz w:val="22"/>
          <w:szCs w:val="22"/>
        </w:rPr>
        <w:t xml:space="preserve"> о состоявшемся переходе Прав требования в течение 10 (Десяти) рабочих дней со дня получения документов, удостоверяющих Права требования. </w:t>
      </w:r>
    </w:p>
    <w:p w14:paraId="138067E1" w14:textId="77777777" w:rsidR="00C951BE" w:rsidRPr="00C951BE" w:rsidRDefault="00C951BE" w:rsidP="00C951BE">
      <w:pPr>
        <w:jc w:val="both"/>
        <w:rPr>
          <w:color w:val="000000"/>
          <w:sz w:val="22"/>
          <w:szCs w:val="22"/>
        </w:rPr>
      </w:pPr>
      <w:r w:rsidRPr="00C951BE">
        <w:rPr>
          <w:color w:val="000000"/>
          <w:sz w:val="22"/>
          <w:szCs w:val="22"/>
        </w:rPr>
        <w:t>3.2.4. В течение 10 (Десяти) рабочих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п. 3.2.3. Договора.</w:t>
      </w:r>
    </w:p>
    <w:p w14:paraId="401DEC05" w14:textId="77777777" w:rsidR="00C951BE" w:rsidRPr="00C951BE" w:rsidRDefault="00C951BE" w:rsidP="00C951BE">
      <w:pPr>
        <w:tabs>
          <w:tab w:val="left" w:pos="1276"/>
        </w:tabs>
        <w:spacing w:line="276" w:lineRule="auto"/>
        <w:ind w:firstLine="709"/>
        <w:jc w:val="center"/>
        <w:rPr>
          <w:b/>
          <w:sz w:val="22"/>
          <w:szCs w:val="22"/>
        </w:rPr>
      </w:pPr>
    </w:p>
    <w:p w14:paraId="56F44804" w14:textId="77777777" w:rsidR="00C951BE" w:rsidRPr="00C951BE" w:rsidRDefault="00C951BE" w:rsidP="00C951BE">
      <w:pPr>
        <w:tabs>
          <w:tab w:val="left" w:pos="1276"/>
        </w:tabs>
        <w:spacing w:line="276" w:lineRule="auto"/>
        <w:ind w:firstLine="709"/>
        <w:jc w:val="center"/>
        <w:rPr>
          <w:b/>
          <w:sz w:val="22"/>
          <w:szCs w:val="22"/>
        </w:rPr>
      </w:pPr>
      <w:r w:rsidRPr="00C951BE">
        <w:rPr>
          <w:b/>
          <w:sz w:val="22"/>
          <w:szCs w:val="22"/>
        </w:rPr>
        <w:t>4. Ответственность сторон и порядок расторжения Договора</w:t>
      </w:r>
    </w:p>
    <w:p w14:paraId="747BB73D" w14:textId="77777777" w:rsidR="00C951BE" w:rsidRPr="00C951BE" w:rsidRDefault="00C951BE" w:rsidP="00C951BE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  <w:r w:rsidRPr="00C951BE">
        <w:rPr>
          <w:sz w:val="22"/>
          <w:szCs w:val="22"/>
        </w:rPr>
        <w:t>4.1.</w:t>
      </w:r>
      <w:r w:rsidRPr="00C951BE">
        <w:rPr>
          <w:sz w:val="22"/>
          <w:szCs w:val="22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49318DAE" w14:textId="77777777" w:rsidR="00C951BE" w:rsidRPr="00C951BE" w:rsidRDefault="00C951BE" w:rsidP="00C951BE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  <w:r w:rsidRPr="00C951BE">
        <w:rPr>
          <w:sz w:val="22"/>
          <w:szCs w:val="22"/>
        </w:rPr>
        <w:t>4.2.</w:t>
      </w:r>
      <w:r w:rsidRPr="00C951BE">
        <w:rPr>
          <w:sz w:val="22"/>
          <w:szCs w:val="22"/>
        </w:rPr>
        <w:tab/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0,</w:t>
      </w:r>
      <w:r w:rsidR="004657F5">
        <w:rPr>
          <w:sz w:val="22"/>
          <w:szCs w:val="22"/>
        </w:rPr>
        <w:t>5</w:t>
      </w:r>
      <w:r w:rsidRPr="00C951BE">
        <w:rPr>
          <w:sz w:val="22"/>
          <w:szCs w:val="22"/>
        </w:rPr>
        <w:t xml:space="preserve">% от стоимости приобретаемых </w:t>
      </w:r>
      <w:r w:rsidR="00320E17">
        <w:rPr>
          <w:sz w:val="22"/>
          <w:szCs w:val="22"/>
        </w:rPr>
        <w:t>п</w:t>
      </w:r>
      <w:r w:rsidRPr="00C951BE">
        <w:rPr>
          <w:sz w:val="22"/>
          <w:szCs w:val="22"/>
        </w:rPr>
        <w:t xml:space="preserve">рав требований, установленной п. 2.1 Договора, за каждый день просрочки Исполнителем надлежащего исполнения обязательств по Договору. </w:t>
      </w:r>
    </w:p>
    <w:p w14:paraId="0D15230E" w14:textId="77777777" w:rsidR="00C951BE" w:rsidRPr="00C951BE" w:rsidRDefault="00C951BE" w:rsidP="00C951BE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  <w:r w:rsidRPr="00C951BE">
        <w:rPr>
          <w:sz w:val="22"/>
          <w:szCs w:val="22"/>
        </w:rPr>
        <w:t>4.3.</w:t>
      </w:r>
      <w:r w:rsidRPr="00C951BE">
        <w:rPr>
          <w:sz w:val="22"/>
          <w:szCs w:val="22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обязательств Цессионария, предусмотренных п. 3.2.1 Договора.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7EEE9790" w14:textId="77777777" w:rsidR="00C951BE" w:rsidRPr="00C951BE" w:rsidRDefault="00C951BE" w:rsidP="00C951BE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  <w:r w:rsidRPr="00C951BE">
        <w:rPr>
          <w:sz w:val="22"/>
          <w:szCs w:val="22"/>
        </w:rPr>
        <w:t>4.4.</w:t>
      </w:r>
      <w:r w:rsidRPr="00C951BE">
        <w:rPr>
          <w:sz w:val="22"/>
          <w:szCs w:val="22"/>
        </w:rPr>
        <w:tab/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22397A75" w14:textId="77777777" w:rsidR="00C951BE" w:rsidRPr="00C951BE" w:rsidRDefault="00C951BE" w:rsidP="00C951BE">
      <w:pPr>
        <w:widowControl w:val="0"/>
        <w:tabs>
          <w:tab w:val="left" w:pos="1134"/>
        </w:tabs>
        <w:spacing w:line="276" w:lineRule="auto"/>
        <w:ind w:firstLine="567"/>
        <w:jc w:val="center"/>
        <w:rPr>
          <w:b/>
          <w:sz w:val="22"/>
          <w:szCs w:val="22"/>
        </w:rPr>
      </w:pPr>
    </w:p>
    <w:p w14:paraId="121B99D2" w14:textId="77777777" w:rsidR="00C951BE" w:rsidRPr="00C951BE" w:rsidRDefault="00C951BE" w:rsidP="00C951BE">
      <w:pPr>
        <w:widowControl w:val="0"/>
        <w:tabs>
          <w:tab w:val="left" w:pos="1134"/>
        </w:tabs>
        <w:spacing w:line="276" w:lineRule="auto"/>
        <w:jc w:val="center"/>
        <w:rPr>
          <w:b/>
          <w:sz w:val="22"/>
          <w:szCs w:val="22"/>
        </w:rPr>
      </w:pPr>
      <w:r w:rsidRPr="00C951BE">
        <w:rPr>
          <w:b/>
          <w:sz w:val="22"/>
          <w:szCs w:val="22"/>
        </w:rPr>
        <w:t>5. Порядок разрешения споров</w:t>
      </w:r>
    </w:p>
    <w:p w14:paraId="47E8D36C" w14:textId="77777777" w:rsidR="00C951BE" w:rsidRPr="00C951BE" w:rsidRDefault="00C951BE" w:rsidP="00C951BE">
      <w:pPr>
        <w:tabs>
          <w:tab w:val="left" w:pos="426"/>
          <w:tab w:val="left" w:pos="1276"/>
        </w:tabs>
        <w:spacing w:line="276" w:lineRule="auto"/>
        <w:jc w:val="both"/>
        <w:rPr>
          <w:sz w:val="22"/>
          <w:szCs w:val="22"/>
        </w:rPr>
      </w:pPr>
      <w:r w:rsidRPr="00C951BE">
        <w:rPr>
          <w:sz w:val="22"/>
          <w:szCs w:val="22"/>
        </w:rPr>
        <w:t>5.1.</w:t>
      </w:r>
      <w:r w:rsidRPr="00C951BE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переговоров. </w:t>
      </w:r>
    </w:p>
    <w:p w14:paraId="4A03B0AC" w14:textId="77777777" w:rsidR="00C951BE" w:rsidRPr="00C951BE" w:rsidRDefault="00C951BE" w:rsidP="00C951BE">
      <w:pPr>
        <w:tabs>
          <w:tab w:val="left" w:pos="426"/>
          <w:tab w:val="left" w:pos="1134"/>
        </w:tabs>
        <w:spacing w:line="288" w:lineRule="auto"/>
        <w:jc w:val="both"/>
        <w:rPr>
          <w:sz w:val="22"/>
          <w:szCs w:val="22"/>
        </w:rPr>
      </w:pPr>
      <w:r w:rsidRPr="00C951BE">
        <w:rPr>
          <w:sz w:val="22"/>
          <w:szCs w:val="22"/>
        </w:rPr>
        <w:t>5.2.</w:t>
      </w:r>
      <w:r w:rsidRPr="00C951BE">
        <w:rPr>
          <w:sz w:val="22"/>
          <w:szCs w:val="22"/>
        </w:rPr>
        <w:tab/>
        <w:t xml:space="preserve">Неурегулированные Сторонами споры передаются на рассмотрение в Арбитражный суд </w:t>
      </w:r>
      <w:r w:rsidR="00320E17">
        <w:rPr>
          <w:sz w:val="22"/>
          <w:szCs w:val="22"/>
        </w:rPr>
        <w:t>города Москвы</w:t>
      </w:r>
      <w:r w:rsidR="00D65A9C">
        <w:rPr>
          <w:sz w:val="22"/>
          <w:szCs w:val="22"/>
        </w:rPr>
        <w:t xml:space="preserve"> (в случае если сторонами сделки являются юридические лица и (или) индивидуальные предприниматели) либо в Басманный районный суд города Москвы (в случае, если одна из сторон сделки является физическое лицо).</w:t>
      </w:r>
      <w:r w:rsidR="00E73C23">
        <w:rPr>
          <w:sz w:val="22"/>
          <w:szCs w:val="22"/>
        </w:rPr>
        <w:t xml:space="preserve"> </w:t>
      </w:r>
    </w:p>
    <w:p w14:paraId="0A9D998B" w14:textId="77777777" w:rsidR="00C951BE" w:rsidRPr="00C951BE" w:rsidRDefault="00C951BE" w:rsidP="00C951BE">
      <w:pPr>
        <w:tabs>
          <w:tab w:val="left" w:pos="1276"/>
        </w:tabs>
        <w:spacing w:line="276" w:lineRule="auto"/>
        <w:ind w:firstLine="709"/>
        <w:rPr>
          <w:b/>
          <w:color w:val="000000"/>
          <w:sz w:val="22"/>
          <w:szCs w:val="22"/>
        </w:rPr>
      </w:pPr>
    </w:p>
    <w:p w14:paraId="5B1821EA" w14:textId="77777777" w:rsidR="00C951BE" w:rsidRPr="00C951BE" w:rsidRDefault="00C951BE" w:rsidP="00C951BE">
      <w:pPr>
        <w:tabs>
          <w:tab w:val="left" w:pos="1276"/>
        </w:tabs>
        <w:spacing w:line="276" w:lineRule="auto"/>
        <w:ind w:firstLine="709"/>
        <w:rPr>
          <w:b/>
          <w:color w:val="000000"/>
          <w:sz w:val="22"/>
          <w:szCs w:val="22"/>
        </w:rPr>
      </w:pPr>
    </w:p>
    <w:p w14:paraId="47DA0598" w14:textId="77777777" w:rsidR="00C951BE" w:rsidRPr="00C951BE" w:rsidRDefault="00C951BE" w:rsidP="00C951BE">
      <w:pPr>
        <w:jc w:val="center"/>
        <w:rPr>
          <w:b/>
          <w:color w:val="000000"/>
          <w:sz w:val="22"/>
          <w:szCs w:val="22"/>
        </w:rPr>
      </w:pPr>
      <w:r w:rsidRPr="00C951BE">
        <w:rPr>
          <w:b/>
          <w:color w:val="000000"/>
          <w:sz w:val="22"/>
          <w:szCs w:val="22"/>
        </w:rPr>
        <w:t>6. Заключительные положения</w:t>
      </w:r>
    </w:p>
    <w:p w14:paraId="12156E2A" w14:textId="77777777" w:rsidR="00C951BE" w:rsidRPr="00C951BE" w:rsidRDefault="00C951BE" w:rsidP="004657F5">
      <w:pPr>
        <w:pStyle w:val="30"/>
        <w:ind w:firstLine="0"/>
        <w:rPr>
          <w:color w:val="000000"/>
          <w:sz w:val="22"/>
          <w:szCs w:val="22"/>
        </w:rPr>
      </w:pPr>
      <w:r w:rsidRPr="00C951BE">
        <w:rPr>
          <w:color w:val="000000"/>
          <w:sz w:val="22"/>
          <w:szCs w:val="22"/>
        </w:rPr>
        <w:t>6.1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5B3001D8" w14:textId="77777777" w:rsidR="00C951BE" w:rsidRPr="00C951BE" w:rsidRDefault="00C951BE" w:rsidP="00C951BE">
      <w:pPr>
        <w:spacing w:line="276" w:lineRule="auto"/>
        <w:jc w:val="both"/>
        <w:rPr>
          <w:sz w:val="22"/>
          <w:szCs w:val="22"/>
        </w:rPr>
      </w:pPr>
      <w:r w:rsidRPr="00C951BE">
        <w:rPr>
          <w:color w:val="000000"/>
          <w:sz w:val="22"/>
          <w:szCs w:val="22"/>
        </w:rPr>
        <w:t xml:space="preserve">6.2. </w:t>
      </w:r>
      <w:r w:rsidRPr="00C951BE">
        <w:rPr>
          <w:sz w:val="22"/>
          <w:szCs w:val="22"/>
        </w:rPr>
        <w:t xml:space="preserve"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r w:rsidR="00B00D53" w:rsidRPr="00C951BE">
        <w:rPr>
          <w:sz w:val="22"/>
          <w:szCs w:val="22"/>
        </w:rPr>
        <w:t>об их изменении,</w:t>
      </w:r>
      <w:r w:rsidRPr="00C951BE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5BC3AB56" w14:textId="77777777" w:rsidR="00C951BE" w:rsidRPr="00C951BE" w:rsidRDefault="00C951BE" w:rsidP="00C951BE">
      <w:pPr>
        <w:spacing w:line="276" w:lineRule="auto"/>
        <w:jc w:val="both"/>
        <w:rPr>
          <w:sz w:val="22"/>
          <w:szCs w:val="22"/>
        </w:rPr>
      </w:pPr>
      <w:r w:rsidRPr="00C951BE">
        <w:rPr>
          <w:color w:val="000000"/>
          <w:sz w:val="22"/>
          <w:szCs w:val="22"/>
        </w:rPr>
        <w:t xml:space="preserve">6.3. </w:t>
      </w:r>
      <w:r w:rsidRPr="00C951BE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7C90E359" w14:textId="77777777" w:rsidR="00C951BE" w:rsidRPr="00C951BE" w:rsidRDefault="00C951BE" w:rsidP="004657F5">
      <w:pPr>
        <w:pStyle w:val="30"/>
        <w:ind w:firstLine="0"/>
        <w:rPr>
          <w:sz w:val="22"/>
          <w:szCs w:val="22"/>
        </w:rPr>
      </w:pPr>
      <w:r w:rsidRPr="00C951BE">
        <w:rPr>
          <w:sz w:val="22"/>
          <w:szCs w:val="22"/>
        </w:rPr>
        <w:t>6.4. 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5D6EB6C1" w14:textId="77777777" w:rsidR="00C951BE" w:rsidRDefault="00C951BE" w:rsidP="004657F5">
      <w:pPr>
        <w:pStyle w:val="30"/>
        <w:ind w:firstLine="0"/>
        <w:rPr>
          <w:color w:val="000000"/>
          <w:sz w:val="22"/>
          <w:szCs w:val="22"/>
        </w:rPr>
      </w:pPr>
      <w:r w:rsidRPr="00C951BE">
        <w:rPr>
          <w:color w:val="000000"/>
          <w:sz w:val="22"/>
          <w:szCs w:val="22"/>
        </w:rPr>
        <w:t xml:space="preserve">6.5. Договор составлен на </w:t>
      </w:r>
      <w:r w:rsidR="00BA5FDB">
        <w:rPr>
          <w:color w:val="000000"/>
          <w:sz w:val="22"/>
          <w:szCs w:val="22"/>
        </w:rPr>
        <w:t>5</w:t>
      </w:r>
      <w:r w:rsidRPr="00C951BE">
        <w:rPr>
          <w:color w:val="000000"/>
          <w:sz w:val="22"/>
          <w:szCs w:val="22"/>
        </w:rPr>
        <w:t xml:space="preserve"> (</w:t>
      </w:r>
      <w:r w:rsidR="00BA5FDB">
        <w:rPr>
          <w:color w:val="000000"/>
          <w:sz w:val="22"/>
          <w:szCs w:val="22"/>
        </w:rPr>
        <w:t>пяти</w:t>
      </w:r>
      <w:r w:rsidRPr="00C951BE">
        <w:rPr>
          <w:color w:val="000000"/>
          <w:sz w:val="22"/>
          <w:szCs w:val="22"/>
        </w:rPr>
        <w:t xml:space="preserve">) листах в </w:t>
      </w:r>
      <w:r w:rsidR="004657F5">
        <w:rPr>
          <w:color w:val="000000"/>
          <w:sz w:val="22"/>
          <w:szCs w:val="22"/>
        </w:rPr>
        <w:t>2 (</w:t>
      </w:r>
      <w:r w:rsidRPr="00C951BE">
        <w:rPr>
          <w:color w:val="000000"/>
          <w:sz w:val="22"/>
          <w:szCs w:val="22"/>
        </w:rPr>
        <w:t>двух</w:t>
      </w:r>
      <w:r w:rsidR="004657F5">
        <w:rPr>
          <w:color w:val="000000"/>
          <w:sz w:val="22"/>
          <w:szCs w:val="22"/>
        </w:rPr>
        <w:t>)</w:t>
      </w:r>
      <w:r w:rsidRPr="00C951BE">
        <w:rPr>
          <w:color w:val="000000"/>
          <w:sz w:val="22"/>
          <w:szCs w:val="22"/>
        </w:rPr>
        <w:t xml:space="preserve"> экземплярах, имеющих равную юридическую силу, по одному для каждой из Сторон.</w:t>
      </w:r>
    </w:p>
    <w:p w14:paraId="7B65F9D4" w14:textId="77777777" w:rsidR="00A820EF" w:rsidRPr="00C951BE" w:rsidRDefault="00A820EF" w:rsidP="004657F5">
      <w:pPr>
        <w:pStyle w:val="30"/>
        <w:ind w:firstLine="0"/>
        <w:rPr>
          <w:color w:val="000000"/>
          <w:sz w:val="22"/>
          <w:szCs w:val="22"/>
        </w:rPr>
      </w:pPr>
    </w:p>
    <w:p w14:paraId="122E338D" w14:textId="77777777" w:rsidR="005D4993" w:rsidRDefault="005D4993" w:rsidP="00C951BE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117C73AE" w14:textId="77777777" w:rsidR="005D4993" w:rsidRDefault="005D4993" w:rsidP="00C951BE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6E6E8A50" w14:textId="77777777" w:rsidR="005D4993" w:rsidRDefault="005D4993" w:rsidP="00C951BE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21BD106E" w14:textId="77777777" w:rsidR="005D4993" w:rsidRDefault="005D4993" w:rsidP="00C951BE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6D2C1F0E" w14:textId="77777777" w:rsidR="00C951BE" w:rsidRPr="00C951BE" w:rsidRDefault="00C951BE" w:rsidP="00C951BE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C951BE">
        <w:rPr>
          <w:rFonts w:ascii="Times New Roman" w:hAnsi="Times New Roman" w:cs="Times New Roman"/>
          <w:b/>
          <w:bCs/>
          <w:iCs/>
          <w:sz w:val="22"/>
          <w:szCs w:val="22"/>
        </w:rPr>
        <w:t>7. Адреса и банковские реквизиты Сторон</w:t>
      </w:r>
    </w:p>
    <w:p w14:paraId="50B046C8" w14:textId="77777777" w:rsidR="0077625F" w:rsidRPr="00C951BE" w:rsidRDefault="0077625F" w:rsidP="0077625F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8"/>
        <w:gridCol w:w="4530"/>
      </w:tblGrid>
      <w:tr w:rsidR="0077625F" w:rsidRPr="00C951BE" w14:paraId="0828EEDB" w14:textId="77777777" w:rsidTr="00B4480A">
        <w:tc>
          <w:tcPr>
            <w:tcW w:w="5211" w:type="dxa"/>
            <w:shd w:val="clear" w:color="auto" w:fill="auto"/>
          </w:tcPr>
          <w:p w14:paraId="159859AD" w14:textId="77777777" w:rsidR="0077625F" w:rsidRPr="00C951BE" w:rsidRDefault="00A820EF" w:rsidP="00B374D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Цедент</w:t>
            </w:r>
            <w:r w:rsidR="00B374D1" w:rsidRPr="00C951BE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643" w:type="dxa"/>
            <w:shd w:val="clear" w:color="auto" w:fill="auto"/>
          </w:tcPr>
          <w:p w14:paraId="10B4EE5C" w14:textId="77777777" w:rsidR="0077625F" w:rsidRPr="00C951BE" w:rsidRDefault="00A820EF" w:rsidP="0077625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Цессионарий</w:t>
            </w:r>
            <w:r w:rsidR="00B374D1" w:rsidRPr="00C951BE">
              <w:rPr>
                <w:b/>
                <w:sz w:val="22"/>
                <w:szCs w:val="22"/>
              </w:rPr>
              <w:t>:</w:t>
            </w:r>
          </w:p>
        </w:tc>
      </w:tr>
      <w:tr w:rsidR="0077625F" w:rsidRPr="00C951BE" w14:paraId="4636BF25" w14:textId="77777777" w:rsidTr="00B4480A">
        <w:tc>
          <w:tcPr>
            <w:tcW w:w="5211" w:type="dxa"/>
            <w:shd w:val="clear" w:color="auto" w:fill="auto"/>
          </w:tcPr>
          <w:p w14:paraId="255FFA36" w14:textId="77777777" w:rsidR="0077625F" w:rsidRPr="00C951BE" w:rsidRDefault="0077625F" w:rsidP="004B0D38">
            <w:pPr>
              <w:rPr>
                <w:b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6E0EBB5D" w14:textId="77777777" w:rsidR="0077625F" w:rsidRPr="00C951BE" w:rsidRDefault="0077625F" w:rsidP="0077625F">
            <w:pPr>
              <w:rPr>
                <w:sz w:val="22"/>
                <w:szCs w:val="22"/>
              </w:rPr>
            </w:pPr>
          </w:p>
        </w:tc>
      </w:tr>
      <w:tr w:rsidR="0077625F" w:rsidRPr="00C951BE" w14:paraId="46807717" w14:textId="77777777" w:rsidTr="00B4480A">
        <w:tc>
          <w:tcPr>
            <w:tcW w:w="5211" w:type="dxa"/>
            <w:shd w:val="clear" w:color="auto" w:fill="auto"/>
          </w:tcPr>
          <w:p w14:paraId="3D4FB8B2" w14:textId="7AC6EA97" w:rsidR="002C410C" w:rsidRPr="002C410C" w:rsidRDefault="002C410C" w:rsidP="002C410C">
            <w:pPr>
              <w:rPr>
                <w:b/>
                <w:sz w:val="22"/>
                <w:szCs w:val="22"/>
              </w:rPr>
            </w:pPr>
            <w:r w:rsidRPr="002C410C">
              <w:rPr>
                <w:b/>
                <w:sz w:val="22"/>
                <w:szCs w:val="22"/>
              </w:rPr>
              <w:t>ООО «</w:t>
            </w:r>
            <w:r w:rsidR="00BE33AE">
              <w:rPr>
                <w:b/>
                <w:sz w:val="22"/>
                <w:szCs w:val="22"/>
              </w:rPr>
              <w:t>ЗМ «ПСК</w:t>
            </w:r>
            <w:r w:rsidRPr="002C410C">
              <w:rPr>
                <w:b/>
                <w:sz w:val="22"/>
                <w:szCs w:val="22"/>
              </w:rPr>
              <w:t>»</w:t>
            </w:r>
          </w:p>
          <w:p w14:paraId="588353B3" w14:textId="452ECD4C" w:rsidR="00BE33AE" w:rsidRDefault="00BE33AE" w:rsidP="002C410C">
            <w:pPr>
              <w:rPr>
                <w:sz w:val="22"/>
                <w:szCs w:val="22"/>
              </w:rPr>
            </w:pPr>
            <w:r w:rsidRPr="00BE33AE">
              <w:rPr>
                <w:sz w:val="22"/>
                <w:szCs w:val="22"/>
              </w:rPr>
              <w:t xml:space="preserve">ИНН 5904649648, ОГРН 1145958066814; </w:t>
            </w:r>
          </w:p>
          <w:p w14:paraId="3EA7C49F" w14:textId="77777777" w:rsidR="0077625F" w:rsidRDefault="00BE33AE" w:rsidP="002C410C">
            <w:pPr>
              <w:rPr>
                <w:sz w:val="22"/>
                <w:szCs w:val="22"/>
              </w:rPr>
            </w:pPr>
            <w:r w:rsidRPr="00BE33AE">
              <w:rPr>
                <w:sz w:val="22"/>
                <w:szCs w:val="22"/>
              </w:rPr>
              <w:t>614064, г. Пермь, ул. Чкалова, д. 9Е, офис 103</w:t>
            </w:r>
          </w:p>
          <w:p w14:paraId="5BC1C3C1" w14:textId="0B763C82" w:rsidR="00BE33AE" w:rsidRPr="00BE33AE" w:rsidRDefault="00BE33AE" w:rsidP="002C410C">
            <w:pPr>
              <w:rPr>
                <w:sz w:val="22"/>
                <w:szCs w:val="22"/>
              </w:rPr>
            </w:pPr>
            <w:r w:rsidRPr="00BE33AE">
              <w:rPr>
                <w:sz w:val="22"/>
                <w:szCs w:val="22"/>
              </w:rPr>
              <w:t xml:space="preserve">р/с </w:t>
            </w:r>
            <w:proofErr w:type="gramStart"/>
            <w:r w:rsidRPr="00BE33AE">
              <w:rPr>
                <w:sz w:val="22"/>
                <w:szCs w:val="22"/>
              </w:rPr>
              <w:t>40702810625000000863  в</w:t>
            </w:r>
            <w:proofErr w:type="gramEnd"/>
            <w:r w:rsidRPr="00BE33AE">
              <w:rPr>
                <w:sz w:val="22"/>
                <w:szCs w:val="22"/>
              </w:rPr>
              <w:t xml:space="preserve"> Филиал «ЦЕНТРАЛЬНЫЙ» Банка ВТБ ПАО Г. МОСКВА к/с 30101810145250000411 БИК 044525411</w:t>
            </w:r>
          </w:p>
        </w:tc>
        <w:tc>
          <w:tcPr>
            <w:tcW w:w="4643" w:type="dxa"/>
            <w:shd w:val="clear" w:color="auto" w:fill="auto"/>
          </w:tcPr>
          <w:p w14:paraId="337FBCF3" w14:textId="77777777" w:rsidR="005D4993" w:rsidRPr="00A00C37" w:rsidRDefault="005D4993" w:rsidP="00651E25">
            <w:pPr>
              <w:rPr>
                <w:sz w:val="22"/>
                <w:szCs w:val="22"/>
              </w:rPr>
            </w:pPr>
          </w:p>
        </w:tc>
      </w:tr>
    </w:tbl>
    <w:p w14:paraId="49658BC4" w14:textId="77777777" w:rsidR="0077625F" w:rsidRPr="00C951BE" w:rsidRDefault="0077625F" w:rsidP="0077625F">
      <w:pPr>
        <w:rPr>
          <w:sz w:val="22"/>
          <w:szCs w:val="22"/>
        </w:rPr>
      </w:pPr>
    </w:p>
    <w:p w14:paraId="57AFB2F2" w14:textId="77777777" w:rsidR="00B8436E" w:rsidRPr="00C951BE" w:rsidRDefault="00B8436E" w:rsidP="00B8436E">
      <w:pPr>
        <w:widowControl w:val="0"/>
        <w:shd w:val="clear" w:color="auto" w:fill="FFFFFF"/>
        <w:tabs>
          <w:tab w:val="left" w:pos="851"/>
        </w:tabs>
        <w:suppressAutoHyphens/>
        <w:jc w:val="both"/>
        <w:rPr>
          <w:b/>
          <w:color w:val="000000"/>
          <w:sz w:val="22"/>
          <w:szCs w:val="22"/>
        </w:rPr>
      </w:pPr>
    </w:p>
    <w:p w14:paraId="0A70D877" w14:textId="77777777" w:rsidR="00B8436E" w:rsidRPr="00C951BE" w:rsidRDefault="005D4993" w:rsidP="005D4993">
      <w:pPr>
        <w:pStyle w:val="6"/>
        <w:spacing w:before="0" w:after="0"/>
        <w:rPr>
          <w:szCs w:val="22"/>
        </w:rPr>
      </w:pPr>
      <w:r>
        <w:rPr>
          <w:szCs w:val="22"/>
        </w:rPr>
        <w:t xml:space="preserve">8. </w:t>
      </w:r>
      <w:r w:rsidR="00B8436E" w:rsidRPr="00C951BE">
        <w:rPr>
          <w:szCs w:val="22"/>
        </w:rPr>
        <w:t>ПОДПИСИ СТОРОН</w:t>
      </w:r>
    </w:p>
    <w:p w14:paraId="262D0BF3" w14:textId="77777777" w:rsidR="00944817" w:rsidRPr="00C951BE" w:rsidRDefault="00944817" w:rsidP="0094481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2376"/>
        <w:gridCol w:w="2541"/>
        <w:gridCol w:w="2235"/>
      </w:tblGrid>
      <w:tr w:rsidR="00B8436E" w:rsidRPr="00C951BE" w14:paraId="3D81A58D" w14:textId="77777777" w:rsidTr="005D4993"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01E07" w14:textId="77777777" w:rsidR="00B8436E" w:rsidRPr="00C951BE" w:rsidRDefault="004657F5" w:rsidP="00A00C37">
            <w:pPr>
              <w:widowControl w:val="0"/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Цедента</w:t>
            </w:r>
            <w:r w:rsidR="00B8436E" w:rsidRPr="00C951B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CC796" w14:textId="77777777" w:rsidR="00B8436E" w:rsidRPr="00C951BE" w:rsidRDefault="005D4993" w:rsidP="00A00C37">
            <w:pPr>
              <w:widowControl w:val="0"/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="00B8436E" w:rsidRPr="00C951BE">
              <w:rPr>
                <w:b/>
                <w:sz w:val="22"/>
                <w:szCs w:val="22"/>
              </w:rPr>
              <w:t xml:space="preserve">От </w:t>
            </w:r>
            <w:r w:rsidR="004657F5">
              <w:rPr>
                <w:b/>
                <w:sz w:val="22"/>
                <w:szCs w:val="22"/>
              </w:rPr>
              <w:t>Цессионария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B8436E" w:rsidRPr="00C951BE" w14:paraId="594C93EE" w14:textId="77777777" w:rsidTr="005D4993"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8E6D1" w14:textId="77777777" w:rsidR="005D4993" w:rsidRDefault="005D4993" w:rsidP="00A00C37">
            <w:pPr>
              <w:widowControl w:val="0"/>
              <w:suppressAutoHyphens/>
              <w:rPr>
                <w:b/>
                <w:sz w:val="22"/>
                <w:szCs w:val="22"/>
              </w:rPr>
            </w:pPr>
          </w:p>
          <w:p w14:paraId="1D7BBC8A" w14:textId="77777777" w:rsidR="00B8436E" w:rsidRPr="00C951BE" w:rsidRDefault="00B8436E" w:rsidP="00A00C37">
            <w:pPr>
              <w:widowControl w:val="0"/>
              <w:suppressAutoHyphens/>
              <w:rPr>
                <w:b/>
                <w:sz w:val="22"/>
                <w:szCs w:val="22"/>
              </w:rPr>
            </w:pPr>
            <w:r w:rsidRPr="00C951BE">
              <w:rPr>
                <w:b/>
                <w:sz w:val="22"/>
                <w:szCs w:val="22"/>
              </w:rPr>
              <w:t>Конкурсный управляющий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CC117" w14:textId="77777777" w:rsidR="00B8436E" w:rsidRDefault="00A00C37" w:rsidP="00A00C3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</w:t>
            </w:r>
          </w:p>
          <w:p w14:paraId="318869B8" w14:textId="77777777" w:rsidR="00A00C37" w:rsidRPr="00A00C37" w:rsidRDefault="00A00C37" w:rsidP="008410BA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</w:t>
            </w:r>
          </w:p>
        </w:tc>
      </w:tr>
      <w:tr w:rsidR="00B8436E" w:rsidRPr="00C951BE" w14:paraId="10AB321B" w14:textId="77777777" w:rsidTr="005D4993"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3F45D" w14:textId="77777777" w:rsidR="00B8436E" w:rsidRPr="00C951BE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28B00" w14:textId="77777777" w:rsidR="00B8436E" w:rsidRPr="00C951BE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pacing w:val="-8"/>
                <w:sz w:val="22"/>
                <w:szCs w:val="22"/>
              </w:rPr>
            </w:pPr>
          </w:p>
        </w:tc>
      </w:tr>
      <w:tr w:rsidR="00B8436E" w:rsidRPr="00C951BE" w14:paraId="2E776F44" w14:textId="77777777" w:rsidTr="005D4993"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DE4A5" w14:textId="77777777" w:rsidR="00B8436E" w:rsidRPr="00C951BE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94637" w14:textId="77777777" w:rsidR="00B8436E" w:rsidRPr="00C951BE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8436E" w:rsidRPr="00C951BE" w14:paraId="626A9BAB" w14:textId="77777777" w:rsidTr="005D4993"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461E4" w14:textId="77777777" w:rsidR="00B8436E" w:rsidRPr="00C951BE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C27AA" w14:textId="77777777" w:rsidR="00B8436E" w:rsidRPr="00C951BE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8436E" w:rsidRPr="00C951BE" w14:paraId="49464703" w14:textId="77777777" w:rsidTr="005D4993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2EE2D314" w14:textId="77777777" w:rsidR="005D4993" w:rsidRDefault="005D4993" w:rsidP="00F62DC7">
            <w:pPr>
              <w:widowControl w:val="0"/>
              <w:suppressAutoHyphens/>
              <w:jc w:val="both"/>
              <w:rPr>
                <w:color w:val="FF0000"/>
                <w:sz w:val="22"/>
                <w:szCs w:val="22"/>
              </w:rPr>
            </w:pPr>
          </w:p>
          <w:p w14:paraId="4EC86594" w14:textId="77777777" w:rsidR="00B8436E" w:rsidRPr="005D4993" w:rsidRDefault="00B8436E" w:rsidP="005D499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DCB42" w14:textId="77777777" w:rsidR="00B8436E" w:rsidRPr="00C951BE" w:rsidRDefault="000C389C" w:rsidP="002C410C">
            <w:pPr>
              <w:widowControl w:val="0"/>
              <w:suppressAutoHyphens/>
              <w:rPr>
                <w:i/>
                <w:color w:val="FF0000"/>
                <w:sz w:val="22"/>
                <w:szCs w:val="22"/>
              </w:rPr>
            </w:pPr>
            <w:r w:rsidRPr="00C951BE">
              <w:rPr>
                <w:b/>
                <w:sz w:val="22"/>
                <w:szCs w:val="22"/>
              </w:rPr>
              <w:t>/</w:t>
            </w:r>
            <w:r w:rsidR="00B374D1" w:rsidRPr="00C951BE">
              <w:rPr>
                <w:b/>
                <w:sz w:val="22"/>
                <w:szCs w:val="22"/>
              </w:rPr>
              <w:t xml:space="preserve"> </w:t>
            </w:r>
            <w:r w:rsidR="002C410C">
              <w:rPr>
                <w:sz w:val="22"/>
                <w:szCs w:val="22"/>
              </w:rPr>
              <w:t>Черный М.В.</w:t>
            </w:r>
            <w:r w:rsidR="00474804" w:rsidRPr="00C951BE">
              <w:rPr>
                <w:b/>
                <w:sz w:val="22"/>
                <w:szCs w:val="22"/>
              </w:rPr>
              <w:t xml:space="preserve"> </w:t>
            </w:r>
            <w:r w:rsidRPr="00C951BE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559BA3C7" w14:textId="77777777" w:rsidR="00B8436E" w:rsidRPr="00C951BE" w:rsidRDefault="00B8436E" w:rsidP="00F62DC7">
            <w:pPr>
              <w:widowControl w:val="0"/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6EC6C" w14:textId="77777777" w:rsidR="00B8436E" w:rsidRPr="00C951BE" w:rsidRDefault="00B8436E" w:rsidP="00F62DC7">
            <w:pPr>
              <w:widowControl w:val="0"/>
              <w:suppressAutoHyphens/>
              <w:rPr>
                <w:i/>
                <w:color w:val="000000"/>
                <w:sz w:val="22"/>
                <w:szCs w:val="22"/>
              </w:rPr>
            </w:pPr>
          </w:p>
          <w:p w14:paraId="0C08D0FE" w14:textId="77777777" w:rsidR="00E8529A" w:rsidRPr="00C951BE" w:rsidRDefault="005D4993" w:rsidP="008410BA">
            <w:pPr>
              <w:widowControl w:val="0"/>
              <w:suppressAutoHyphens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/</w:t>
            </w:r>
            <w:r w:rsidR="008410BA">
              <w:rPr>
                <w:color w:val="000000"/>
                <w:sz w:val="22"/>
                <w:szCs w:val="22"/>
              </w:rPr>
              <w:t>_________________</w:t>
            </w:r>
            <w:r w:rsidRPr="005D4993">
              <w:rPr>
                <w:color w:val="000000"/>
                <w:sz w:val="22"/>
                <w:szCs w:val="22"/>
              </w:rPr>
              <w:t>/</w:t>
            </w:r>
          </w:p>
        </w:tc>
      </w:tr>
      <w:tr w:rsidR="00B8436E" w:rsidRPr="00C951BE" w14:paraId="71900FA8" w14:textId="77777777" w:rsidTr="005D4993">
        <w:trPr>
          <w:trHeight w:val="309"/>
        </w:trPr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14:paraId="281F1469" w14:textId="77777777" w:rsidR="00B8436E" w:rsidRPr="00C951BE" w:rsidRDefault="00B8436E" w:rsidP="00F62DC7">
            <w:pPr>
              <w:widowControl w:val="0"/>
              <w:suppressAutoHyphens/>
              <w:jc w:val="center"/>
              <w:rPr>
                <w:i/>
                <w:sz w:val="22"/>
                <w:szCs w:val="22"/>
              </w:rPr>
            </w:pPr>
            <w:r w:rsidRPr="00C951BE">
              <w:rPr>
                <w:i/>
                <w:sz w:val="22"/>
                <w:szCs w:val="22"/>
              </w:rPr>
              <w:t>(подпись)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5EBD36" w14:textId="77777777" w:rsidR="00B8436E" w:rsidRPr="00C951BE" w:rsidRDefault="00B8436E" w:rsidP="00F62DC7">
            <w:pPr>
              <w:widowControl w:val="0"/>
              <w:suppressAutoHyphens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0C8D9BE2" w14:textId="77777777" w:rsidR="00B8436E" w:rsidRPr="00C951BE" w:rsidRDefault="00B8436E" w:rsidP="00F62DC7">
            <w:pPr>
              <w:widowControl w:val="0"/>
              <w:suppressAutoHyphens/>
              <w:jc w:val="center"/>
              <w:rPr>
                <w:i/>
                <w:color w:val="000000"/>
                <w:sz w:val="22"/>
                <w:szCs w:val="22"/>
              </w:rPr>
            </w:pPr>
            <w:r w:rsidRPr="00C951BE">
              <w:rPr>
                <w:i/>
                <w:color w:val="000000"/>
                <w:sz w:val="22"/>
                <w:szCs w:val="22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FA1E9B8" w14:textId="77777777" w:rsidR="00B8436E" w:rsidRPr="00C951BE" w:rsidRDefault="00B8436E" w:rsidP="00F62DC7">
            <w:pPr>
              <w:widowControl w:val="0"/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8436E" w:rsidRPr="00C951BE" w14:paraId="7EBFDA7E" w14:textId="77777777" w:rsidTr="005D4993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3EB59BBD" w14:textId="77777777" w:rsidR="00B8436E" w:rsidRPr="00C951BE" w:rsidRDefault="00B8436E" w:rsidP="00F62DC7">
            <w:pPr>
              <w:widowControl w:val="0"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951BE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24774D" w14:textId="77777777" w:rsidR="00B8436E" w:rsidRPr="00C951BE" w:rsidRDefault="00B8436E" w:rsidP="00F62DC7">
            <w:pPr>
              <w:widowControl w:val="0"/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1B66B" w14:textId="77777777" w:rsidR="00B8436E" w:rsidRPr="00C951BE" w:rsidRDefault="00A00C37" w:rsidP="00A00C37">
            <w:pPr>
              <w:widowControl w:val="0"/>
              <w:tabs>
                <w:tab w:val="left" w:pos="3660"/>
              </w:tabs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  <w:t>М.П.</w:t>
            </w:r>
          </w:p>
        </w:tc>
      </w:tr>
    </w:tbl>
    <w:p w14:paraId="212E19BF" w14:textId="77777777" w:rsidR="001A31DB" w:rsidRPr="00C951BE" w:rsidRDefault="001A31DB" w:rsidP="001A31DB">
      <w:pPr>
        <w:rPr>
          <w:sz w:val="22"/>
          <w:szCs w:val="22"/>
        </w:rPr>
      </w:pPr>
    </w:p>
    <w:p w14:paraId="009E858A" w14:textId="77777777" w:rsidR="00FF2689" w:rsidRPr="00C951BE" w:rsidRDefault="00FF2689">
      <w:pPr>
        <w:rPr>
          <w:sz w:val="22"/>
          <w:szCs w:val="22"/>
        </w:rPr>
      </w:pPr>
    </w:p>
    <w:p w14:paraId="5C75A7BE" w14:textId="77777777" w:rsidR="00C951BE" w:rsidRDefault="00C951BE">
      <w:pPr>
        <w:rPr>
          <w:sz w:val="22"/>
          <w:szCs w:val="22"/>
        </w:rPr>
      </w:pPr>
    </w:p>
    <w:p w14:paraId="28B10F19" w14:textId="77777777" w:rsidR="009A1FD1" w:rsidRDefault="009A1FD1">
      <w:pPr>
        <w:rPr>
          <w:sz w:val="22"/>
          <w:szCs w:val="22"/>
        </w:rPr>
      </w:pPr>
    </w:p>
    <w:p w14:paraId="2B9D06AD" w14:textId="77777777" w:rsidR="009A1FD1" w:rsidRDefault="009A1FD1">
      <w:pPr>
        <w:rPr>
          <w:sz w:val="22"/>
          <w:szCs w:val="22"/>
        </w:rPr>
      </w:pPr>
    </w:p>
    <w:p w14:paraId="4215F776" w14:textId="77777777" w:rsidR="009A1FD1" w:rsidRDefault="009A1FD1">
      <w:pPr>
        <w:rPr>
          <w:sz w:val="22"/>
          <w:szCs w:val="22"/>
        </w:rPr>
      </w:pPr>
    </w:p>
    <w:p w14:paraId="5FC330D3" w14:textId="77777777" w:rsidR="009A1FD1" w:rsidRDefault="009A1FD1">
      <w:pPr>
        <w:rPr>
          <w:sz w:val="22"/>
          <w:szCs w:val="22"/>
        </w:rPr>
      </w:pPr>
    </w:p>
    <w:p w14:paraId="5E34E904" w14:textId="77777777" w:rsidR="009A1FD1" w:rsidRDefault="009A1FD1">
      <w:pPr>
        <w:rPr>
          <w:sz w:val="22"/>
          <w:szCs w:val="22"/>
        </w:rPr>
      </w:pPr>
    </w:p>
    <w:p w14:paraId="2EDC1A8B" w14:textId="77777777" w:rsidR="009A1FD1" w:rsidRDefault="009A1FD1">
      <w:pPr>
        <w:rPr>
          <w:sz w:val="22"/>
          <w:szCs w:val="22"/>
        </w:rPr>
      </w:pPr>
    </w:p>
    <w:p w14:paraId="4CF3030A" w14:textId="77777777" w:rsidR="009A1FD1" w:rsidRDefault="009A1FD1">
      <w:pPr>
        <w:rPr>
          <w:sz w:val="22"/>
          <w:szCs w:val="22"/>
        </w:rPr>
      </w:pPr>
    </w:p>
    <w:p w14:paraId="21C8677C" w14:textId="77777777" w:rsidR="009A1FD1" w:rsidRDefault="009A1FD1">
      <w:pPr>
        <w:rPr>
          <w:sz w:val="22"/>
          <w:szCs w:val="22"/>
        </w:rPr>
      </w:pPr>
    </w:p>
    <w:p w14:paraId="2036B326" w14:textId="77777777" w:rsidR="009A1FD1" w:rsidRDefault="009A1FD1">
      <w:pPr>
        <w:rPr>
          <w:sz w:val="22"/>
          <w:szCs w:val="22"/>
        </w:rPr>
      </w:pPr>
    </w:p>
    <w:p w14:paraId="6D838DFF" w14:textId="77777777" w:rsidR="009A1FD1" w:rsidRDefault="009A1FD1">
      <w:pPr>
        <w:rPr>
          <w:sz w:val="22"/>
          <w:szCs w:val="22"/>
        </w:rPr>
      </w:pPr>
    </w:p>
    <w:p w14:paraId="6AEB5DA1" w14:textId="77777777" w:rsidR="009A1FD1" w:rsidRDefault="009A1FD1">
      <w:pPr>
        <w:rPr>
          <w:sz w:val="22"/>
          <w:szCs w:val="22"/>
        </w:rPr>
      </w:pPr>
    </w:p>
    <w:p w14:paraId="6273DC34" w14:textId="77777777" w:rsidR="009A1FD1" w:rsidRDefault="009A1FD1">
      <w:pPr>
        <w:rPr>
          <w:sz w:val="22"/>
          <w:szCs w:val="22"/>
        </w:rPr>
      </w:pPr>
    </w:p>
    <w:p w14:paraId="11D39454" w14:textId="77777777" w:rsidR="009A1FD1" w:rsidRDefault="009A1FD1">
      <w:pPr>
        <w:rPr>
          <w:sz w:val="22"/>
          <w:szCs w:val="22"/>
        </w:rPr>
      </w:pPr>
    </w:p>
    <w:p w14:paraId="7CEE2165" w14:textId="77777777" w:rsidR="009A1FD1" w:rsidRDefault="009A1FD1">
      <w:pPr>
        <w:rPr>
          <w:sz w:val="22"/>
          <w:szCs w:val="22"/>
        </w:rPr>
      </w:pPr>
    </w:p>
    <w:p w14:paraId="56841973" w14:textId="77777777" w:rsidR="009A1FD1" w:rsidRDefault="009A1FD1">
      <w:pPr>
        <w:rPr>
          <w:sz w:val="22"/>
          <w:szCs w:val="22"/>
        </w:rPr>
      </w:pPr>
    </w:p>
    <w:p w14:paraId="24D13110" w14:textId="77777777" w:rsidR="009A1FD1" w:rsidRDefault="009A1FD1">
      <w:pPr>
        <w:rPr>
          <w:sz w:val="22"/>
          <w:szCs w:val="22"/>
        </w:rPr>
      </w:pPr>
    </w:p>
    <w:p w14:paraId="0853F5F4" w14:textId="77777777" w:rsidR="009A1FD1" w:rsidRDefault="009A1FD1">
      <w:pPr>
        <w:rPr>
          <w:sz w:val="22"/>
          <w:szCs w:val="22"/>
        </w:rPr>
      </w:pPr>
    </w:p>
    <w:p w14:paraId="180F3B87" w14:textId="77777777" w:rsidR="009A1FD1" w:rsidRDefault="009A1FD1">
      <w:pPr>
        <w:rPr>
          <w:sz w:val="22"/>
          <w:szCs w:val="22"/>
        </w:rPr>
      </w:pPr>
    </w:p>
    <w:p w14:paraId="1B6B7220" w14:textId="77777777" w:rsidR="009A1FD1" w:rsidRDefault="009A1FD1">
      <w:pPr>
        <w:rPr>
          <w:sz w:val="22"/>
          <w:szCs w:val="22"/>
        </w:rPr>
      </w:pPr>
    </w:p>
    <w:p w14:paraId="0406056D" w14:textId="77777777" w:rsidR="009A1FD1" w:rsidRDefault="009A1FD1">
      <w:pPr>
        <w:rPr>
          <w:sz w:val="22"/>
          <w:szCs w:val="22"/>
        </w:rPr>
      </w:pPr>
    </w:p>
    <w:p w14:paraId="760AEB3B" w14:textId="77777777" w:rsidR="009A1FD1" w:rsidRDefault="009A1FD1">
      <w:pPr>
        <w:rPr>
          <w:sz w:val="22"/>
          <w:szCs w:val="22"/>
        </w:rPr>
      </w:pPr>
    </w:p>
    <w:p w14:paraId="1BEF1EF6" w14:textId="77777777" w:rsidR="009A1FD1" w:rsidRDefault="009A1FD1">
      <w:pPr>
        <w:rPr>
          <w:sz w:val="22"/>
          <w:szCs w:val="22"/>
        </w:rPr>
      </w:pPr>
    </w:p>
    <w:p w14:paraId="3F8385D4" w14:textId="77777777" w:rsidR="009A1FD1" w:rsidRDefault="009A1FD1">
      <w:pPr>
        <w:rPr>
          <w:sz w:val="22"/>
          <w:szCs w:val="22"/>
        </w:rPr>
      </w:pPr>
    </w:p>
    <w:p w14:paraId="33B1F447" w14:textId="77777777" w:rsidR="00FD26F0" w:rsidRDefault="00FD26F0">
      <w:pPr>
        <w:rPr>
          <w:sz w:val="22"/>
          <w:szCs w:val="22"/>
        </w:rPr>
      </w:pPr>
    </w:p>
    <w:p w14:paraId="4CF50E9A" w14:textId="77777777" w:rsidR="00FD26F0" w:rsidRDefault="00FD26F0">
      <w:pPr>
        <w:rPr>
          <w:sz w:val="22"/>
          <w:szCs w:val="22"/>
        </w:rPr>
      </w:pPr>
    </w:p>
    <w:p w14:paraId="703DF65F" w14:textId="77777777" w:rsidR="009A1FD1" w:rsidRDefault="009A1FD1">
      <w:pPr>
        <w:rPr>
          <w:sz w:val="22"/>
          <w:szCs w:val="22"/>
        </w:rPr>
      </w:pPr>
    </w:p>
    <w:p w14:paraId="14217ED8" w14:textId="77777777" w:rsidR="009A1FD1" w:rsidRPr="00A04604" w:rsidRDefault="009A1FD1" w:rsidP="009A1FD1">
      <w:pPr>
        <w:pStyle w:val="22"/>
        <w:ind w:left="0" w:firstLine="0"/>
        <w:jc w:val="right"/>
        <w:rPr>
          <w:b/>
          <w:bCs/>
          <w:sz w:val="24"/>
          <w:szCs w:val="24"/>
        </w:rPr>
      </w:pPr>
      <w:r w:rsidRPr="00A04604">
        <w:rPr>
          <w:b/>
          <w:bCs/>
          <w:sz w:val="24"/>
          <w:szCs w:val="24"/>
        </w:rPr>
        <w:t>Приложение № 1</w:t>
      </w:r>
    </w:p>
    <w:p w14:paraId="640BE056" w14:textId="77777777" w:rsidR="009A1FD1" w:rsidRPr="00A04604" w:rsidRDefault="009A1FD1" w:rsidP="009A1FD1">
      <w:pPr>
        <w:pStyle w:val="22"/>
        <w:ind w:left="0" w:firstLine="0"/>
        <w:jc w:val="right"/>
        <w:rPr>
          <w:b/>
          <w:bCs/>
          <w:sz w:val="24"/>
          <w:szCs w:val="24"/>
        </w:rPr>
      </w:pPr>
      <w:r w:rsidRPr="00A04604">
        <w:rPr>
          <w:b/>
          <w:bCs/>
          <w:sz w:val="24"/>
          <w:szCs w:val="24"/>
        </w:rPr>
        <w:t xml:space="preserve">к договору </w:t>
      </w:r>
      <w:r w:rsidR="008410BA">
        <w:rPr>
          <w:b/>
          <w:bCs/>
          <w:sz w:val="24"/>
          <w:szCs w:val="24"/>
        </w:rPr>
        <w:t>уступки прав требования (</w:t>
      </w:r>
      <w:r>
        <w:rPr>
          <w:b/>
          <w:bCs/>
          <w:sz w:val="24"/>
          <w:szCs w:val="24"/>
        </w:rPr>
        <w:t>цессии</w:t>
      </w:r>
      <w:r w:rsidR="008410BA">
        <w:rPr>
          <w:b/>
          <w:bCs/>
          <w:sz w:val="24"/>
          <w:szCs w:val="24"/>
        </w:rPr>
        <w:t>)</w:t>
      </w:r>
    </w:p>
    <w:p w14:paraId="36AA221A" w14:textId="77777777" w:rsidR="009A1FD1" w:rsidRPr="00A04604" w:rsidRDefault="009A1FD1" w:rsidP="009A1FD1">
      <w:pPr>
        <w:pStyle w:val="22"/>
        <w:ind w:left="0" w:firstLine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№ </w:t>
      </w:r>
      <w:r w:rsidR="008410BA">
        <w:rPr>
          <w:b/>
          <w:bCs/>
          <w:sz w:val="24"/>
          <w:szCs w:val="24"/>
        </w:rPr>
        <w:t>________</w:t>
      </w:r>
      <w:r>
        <w:rPr>
          <w:b/>
          <w:bCs/>
          <w:sz w:val="24"/>
          <w:szCs w:val="24"/>
        </w:rPr>
        <w:t xml:space="preserve"> от </w:t>
      </w:r>
      <w:r w:rsidR="008410BA">
        <w:rPr>
          <w:b/>
          <w:bCs/>
          <w:sz w:val="24"/>
          <w:szCs w:val="24"/>
        </w:rPr>
        <w:t>________</w:t>
      </w:r>
      <w:r w:rsidRPr="00A04604">
        <w:rPr>
          <w:b/>
          <w:bCs/>
          <w:sz w:val="24"/>
          <w:szCs w:val="24"/>
        </w:rPr>
        <w:t>г.</w:t>
      </w:r>
    </w:p>
    <w:p w14:paraId="37EB17A3" w14:textId="77777777" w:rsidR="009A1FD1" w:rsidRDefault="009A1FD1" w:rsidP="009A1FD1">
      <w:pPr>
        <w:pStyle w:val="22"/>
        <w:ind w:left="0" w:firstLine="0"/>
        <w:jc w:val="both"/>
        <w:rPr>
          <w:bCs/>
          <w:sz w:val="24"/>
          <w:szCs w:val="24"/>
        </w:rPr>
      </w:pPr>
    </w:p>
    <w:p w14:paraId="50F69A09" w14:textId="77777777" w:rsidR="009A1FD1" w:rsidRDefault="009A1FD1" w:rsidP="009A1FD1">
      <w:pPr>
        <w:pStyle w:val="22"/>
        <w:ind w:left="0" w:firstLine="0"/>
        <w:jc w:val="both"/>
        <w:rPr>
          <w:bCs/>
          <w:sz w:val="24"/>
          <w:szCs w:val="24"/>
        </w:rPr>
      </w:pPr>
    </w:p>
    <w:p w14:paraId="1F803299" w14:textId="77777777" w:rsidR="009A1FD1" w:rsidRPr="00F464E3" w:rsidRDefault="009A1FD1" w:rsidP="009A1FD1">
      <w:pPr>
        <w:spacing w:after="200" w:line="276" w:lineRule="auto"/>
        <w:ind w:left="360"/>
        <w:outlineLvl w:val="0"/>
        <w:rPr>
          <w:sz w:val="22"/>
          <w:szCs w:val="22"/>
        </w:rPr>
      </w:pPr>
      <w:r w:rsidRPr="00F464E3">
        <w:rPr>
          <w:sz w:val="22"/>
          <w:szCs w:val="22"/>
        </w:rPr>
        <w:t>Права требования: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7"/>
        <w:gridCol w:w="7059"/>
      </w:tblGrid>
      <w:tr w:rsidR="008F7A40" w:rsidRPr="00F464E3" w14:paraId="486839A5" w14:textId="77777777" w:rsidTr="008F7A40">
        <w:trPr>
          <w:trHeight w:val="300"/>
        </w:trPr>
        <w:tc>
          <w:tcPr>
            <w:tcW w:w="2717" w:type="dxa"/>
            <w:shd w:val="clear" w:color="auto" w:fill="auto"/>
            <w:vAlign w:val="bottom"/>
          </w:tcPr>
          <w:p w14:paraId="1421DD91" w14:textId="77777777" w:rsidR="008F7A40" w:rsidRPr="00F464E3" w:rsidRDefault="008F7A40" w:rsidP="00120CD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464E3">
              <w:rPr>
                <w:b/>
                <w:color w:val="000000"/>
                <w:sz w:val="22"/>
                <w:szCs w:val="22"/>
              </w:rPr>
              <w:t>Наименование (ФИО) дебитора</w:t>
            </w:r>
          </w:p>
        </w:tc>
        <w:tc>
          <w:tcPr>
            <w:tcW w:w="7059" w:type="dxa"/>
            <w:shd w:val="clear" w:color="auto" w:fill="auto"/>
            <w:noWrap/>
            <w:vAlign w:val="bottom"/>
          </w:tcPr>
          <w:p w14:paraId="723DD02D" w14:textId="77777777" w:rsidR="008F7A40" w:rsidRPr="00F464E3" w:rsidRDefault="008F7A40" w:rsidP="00120CD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Размер права требования, руб.</w:t>
            </w:r>
          </w:p>
        </w:tc>
      </w:tr>
      <w:tr w:rsidR="008F7A40" w:rsidRPr="00F464E3" w14:paraId="4BEC72DC" w14:textId="77777777" w:rsidTr="008F7A40">
        <w:trPr>
          <w:trHeight w:val="300"/>
        </w:trPr>
        <w:tc>
          <w:tcPr>
            <w:tcW w:w="2717" w:type="dxa"/>
            <w:shd w:val="clear" w:color="auto" w:fill="auto"/>
            <w:vAlign w:val="center"/>
          </w:tcPr>
          <w:p w14:paraId="61784CFA" w14:textId="77777777" w:rsidR="008F7A40" w:rsidRDefault="008F7A40" w:rsidP="00D11DE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Фоломеев Евгений Вячеславович</w:t>
            </w:r>
          </w:p>
          <w:p w14:paraId="5F2DEB16" w14:textId="77777777" w:rsidR="008F7A40" w:rsidRPr="00F464E3" w:rsidRDefault="008F7A40" w:rsidP="00D11DE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59" w:type="dxa"/>
            <w:shd w:val="clear" w:color="auto" w:fill="auto"/>
            <w:noWrap/>
            <w:vAlign w:val="center"/>
          </w:tcPr>
          <w:p w14:paraId="7FA083C7" w14:textId="77777777" w:rsidR="008F7A40" w:rsidRDefault="00A56551" w:rsidP="00D11DE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56551">
              <w:rPr>
                <w:b/>
                <w:color w:val="000000"/>
                <w:sz w:val="22"/>
                <w:szCs w:val="22"/>
              </w:rPr>
              <w:t>23 958 804,99</w:t>
            </w:r>
            <w:r w:rsidR="008F7A40" w:rsidRPr="008F7A40">
              <w:rPr>
                <w:b/>
                <w:color w:val="000000"/>
                <w:sz w:val="22"/>
                <w:szCs w:val="22"/>
              </w:rPr>
              <w:t xml:space="preserve"> руб.</w:t>
            </w:r>
          </w:p>
        </w:tc>
      </w:tr>
    </w:tbl>
    <w:p w14:paraId="48FF4EA5" w14:textId="77777777" w:rsidR="00D11DE1" w:rsidRDefault="00D11DE1" w:rsidP="00D11DE1">
      <w:pPr>
        <w:rPr>
          <w:sz w:val="22"/>
          <w:szCs w:val="22"/>
        </w:rPr>
      </w:pPr>
    </w:p>
    <w:p w14:paraId="0578D8ED" w14:textId="77777777" w:rsidR="008410BA" w:rsidRPr="00D11DE1" w:rsidRDefault="008410BA" w:rsidP="00D11DE1">
      <w:pPr>
        <w:rPr>
          <w:sz w:val="22"/>
          <w:szCs w:val="22"/>
        </w:rPr>
      </w:pPr>
    </w:p>
    <w:p w14:paraId="0826AC6E" w14:textId="77777777" w:rsidR="00D11DE1" w:rsidRPr="00D11DE1" w:rsidRDefault="00D11DE1" w:rsidP="00D11DE1">
      <w:pPr>
        <w:rPr>
          <w:sz w:val="22"/>
          <w:szCs w:val="22"/>
        </w:rPr>
      </w:pPr>
    </w:p>
    <w:p w14:paraId="4EB1B181" w14:textId="77777777" w:rsidR="00D11DE1" w:rsidRPr="00D11DE1" w:rsidRDefault="00D11DE1" w:rsidP="00D11DE1">
      <w:pPr>
        <w:rPr>
          <w:sz w:val="22"/>
          <w:szCs w:val="22"/>
        </w:rPr>
      </w:pPr>
    </w:p>
    <w:p w14:paraId="11F38EE3" w14:textId="77777777" w:rsidR="00D11DE1" w:rsidRDefault="00D11DE1" w:rsidP="00D11DE1">
      <w:pPr>
        <w:rPr>
          <w:sz w:val="22"/>
          <w:szCs w:val="22"/>
        </w:rPr>
      </w:pPr>
    </w:p>
    <w:p w14:paraId="47BD58F4" w14:textId="77777777" w:rsidR="009A1FD1" w:rsidRDefault="00D11DE1" w:rsidP="00D11DE1">
      <w:pPr>
        <w:tabs>
          <w:tab w:val="left" w:pos="813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60A7536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1A3F7A07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1039171E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793892B1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0A60845E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33C2CB90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53081CBE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79437F29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2D723571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1178F91C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68F95E77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41A9FD62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316A5FA3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58E3AB2F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312B020B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59FA1CE9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6B340A55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467D4A1A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4F909E96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7A20C3D8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56063020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467122CD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7D50F0E1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2535E2D9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1F4C6318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50825567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p w14:paraId="33132769" w14:textId="77777777" w:rsidR="00D11DE1" w:rsidRDefault="00D11DE1" w:rsidP="00D11DE1">
      <w:pPr>
        <w:tabs>
          <w:tab w:val="left" w:pos="8130"/>
        </w:tabs>
        <w:rPr>
          <w:sz w:val="22"/>
          <w:szCs w:val="22"/>
        </w:rPr>
      </w:pPr>
    </w:p>
    <w:sectPr w:rsidR="00D11DE1" w:rsidSect="00E21F35">
      <w:headerReference w:type="default" r:id="rId7"/>
      <w:pgSz w:w="11907" w:h="16840" w:code="9"/>
      <w:pgMar w:top="851" w:right="851" w:bottom="993" w:left="1418" w:header="567" w:footer="454" w:gutter="0"/>
      <w:pgBorders w:display="firstPage">
        <w:top w:val="thinThickThinSmallGap" w:sz="18" w:space="10" w:color="C0C0C0"/>
        <w:left w:val="thinThickThinSmallGap" w:sz="18" w:space="10" w:color="C0C0C0"/>
        <w:bottom w:val="thinThickThinSmallGap" w:sz="18" w:space="10" w:color="C0C0C0"/>
        <w:right w:val="thinThickThinSmallGap" w:sz="18" w:space="10" w:color="C0C0C0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9D7C" w14:textId="77777777" w:rsidR="00890245" w:rsidRDefault="00890245">
      <w:r>
        <w:separator/>
      </w:r>
    </w:p>
  </w:endnote>
  <w:endnote w:type="continuationSeparator" w:id="0">
    <w:p w14:paraId="2B092D30" w14:textId="77777777" w:rsidR="00890245" w:rsidRDefault="0089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A3ECE" w14:textId="77777777" w:rsidR="00890245" w:rsidRDefault="00890245">
      <w:r>
        <w:separator/>
      </w:r>
    </w:p>
  </w:footnote>
  <w:footnote w:type="continuationSeparator" w:id="0">
    <w:p w14:paraId="6775EEB8" w14:textId="77777777" w:rsidR="00890245" w:rsidRDefault="00890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378C7" w14:textId="77777777" w:rsidR="00580DA4" w:rsidRDefault="00580DA4" w:rsidP="00EC7363">
    <w:pPr>
      <w:pStyle w:val="a6"/>
      <w:pBdr>
        <w:bottom w:val="single" w:sz="4" w:space="1" w:color="auto"/>
      </w:pBdr>
      <w:tabs>
        <w:tab w:val="clear" w:pos="8306"/>
        <w:tab w:val="right" w:pos="9639"/>
      </w:tabs>
      <w:rPr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D2B64"/>
    <w:multiLevelType w:val="multilevel"/>
    <w:tmpl w:val="5AC84078"/>
    <w:styleLink w:val="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2" w15:restartNumberingAfterBreak="0">
    <w:nsid w:val="05E42177"/>
    <w:multiLevelType w:val="multilevel"/>
    <w:tmpl w:val="374CD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3650F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7CB3595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 w15:restartNumberingAfterBreak="0">
    <w:nsid w:val="0BEB7123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6" w15:restartNumberingAfterBreak="0">
    <w:nsid w:val="0DCA36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803003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8" w15:restartNumberingAfterBreak="0">
    <w:nsid w:val="14C87A9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225E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E5156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11" w15:restartNumberingAfterBreak="0">
    <w:nsid w:val="1E084F95"/>
    <w:multiLevelType w:val="multilevel"/>
    <w:tmpl w:val="796A7B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  <w:color w:val="000000"/>
      </w:rPr>
    </w:lvl>
  </w:abstractNum>
  <w:abstractNum w:abstractNumId="12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249A6D2E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14" w15:restartNumberingAfterBreak="0">
    <w:nsid w:val="24CA0FF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7226C67"/>
    <w:multiLevelType w:val="hybridMultilevel"/>
    <w:tmpl w:val="6EE60CCA"/>
    <w:lvl w:ilvl="0" w:tplc="265863A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2D6077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2D845A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8" w15:restartNumberingAfterBreak="0">
    <w:nsid w:val="373A788B"/>
    <w:multiLevelType w:val="singleLevel"/>
    <w:tmpl w:val="8C72577A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9" w15:restartNumberingAfterBreak="0">
    <w:nsid w:val="385F4496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20" w15:restartNumberingAfterBreak="0">
    <w:nsid w:val="3BAE3798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21" w15:restartNumberingAfterBreak="0">
    <w:nsid w:val="3EA0485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3" w15:restartNumberingAfterBreak="0">
    <w:nsid w:val="4E9D1222"/>
    <w:multiLevelType w:val="singleLevel"/>
    <w:tmpl w:val="D3BC8E6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51224CE0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25" w15:restartNumberingAfterBreak="0">
    <w:nsid w:val="52944C9E"/>
    <w:multiLevelType w:val="multilevel"/>
    <w:tmpl w:val="5AC84078"/>
    <w:numStyleLink w:val="1"/>
  </w:abstractNum>
  <w:abstractNum w:abstractNumId="26" w15:restartNumberingAfterBreak="0">
    <w:nsid w:val="53F536C1"/>
    <w:multiLevelType w:val="singleLevel"/>
    <w:tmpl w:val="9BC69580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7" w15:restartNumberingAfterBreak="0">
    <w:nsid w:val="5CBA1171"/>
    <w:multiLevelType w:val="multilevel"/>
    <w:tmpl w:val="E8E8C13E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5"/>
        </w:tabs>
        <w:ind w:left="136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25"/>
        </w:tabs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5"/>
        </w:tabs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85"/>
        </w:tabs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45"/>
        </w:tabs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5"/>
        </w:tabs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05"/>
        </w:tabs>
        <w:ind w:left="2805" w:hanging="2160"/>
      </w:pPr>
      <w:rPr>
        <w:rFonts w:hint="default"/>
      </w:rPr>
    </w:lvl>
  </w:abstractNum>
  <w:abstractNum w:abstractNumId="28" w15:restartNumberingAfterBreak="0">
    <w:nsid w:val="5DE84714"/>
    <w:multiLevelType w:val="singleLevel"/>
    <w:tmpl w:val="F7E21EA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9" w15:restartNumberingAfterBreak="0">
    <w:nsid w:val="60905012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0" w15:restartNumberingAfterBreak="0">
    <w:nsid w:val="61FF42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421BE3"/>
    <w:multiLevelType w:val="singleLevel"/>
    <w:tmpl w:val="28EADD3C"/>
    <w:lvl w:ilvl="0">
      <w:start w:val="1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32" w15:restartNumberingAfterBreak="0">
    <w:nsid w:val="63823A8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C0C62E5"/>
    <w:multiLevelType w:val="multilevel"/>
    <w:tmpl w:val="67ACA5D0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918" w:hanging="56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  <w:b/>
      </w:rPr>
    </w:lvl>
  </w:abstractNum>
  <w:abstractNum w:abstractNumId="34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5" w15:restartNumberingAfterBreak="0">
    <w:nsid w:val="6F0612B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3C230FF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37" w15:restartNumberingAfterBreak="0">
    <w:nsid w:val="7629661F"/>
    <w:multiLevelType w:val="multilevel"/>
    <w:tmpl w:val="20A0F1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8" w15:restartNumberingAfterBreak="0">
    <w:nsid w:val="7D0A2E6B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1"/>
  </w:num>
  <w:num w:numId="3">
    <w:abstractNumId w:val="28"/>
  </w:num>
  <w:num w:numId="4">
    <w:abstractNumId w:val="26"/>
  </w:num>
  <w:num w:numId="5">
    <w:abstractNumId w:val="7"/>
  </w:num>
  <w:num w:numId="6">
    <w:abstractNumId w:val="10"/>
  </w:num>
  <w:num w:numId="7">
    <w:abstractNumId w:val="20"/>
  </w:num>
  <w:num w:numId="8">
    <w:abstractNumId w:val="35"/>
  </w:num>
  <w:num w:numId="9">
    <w:abstractNumId w:val="5"/>
  </w:num>
  <w:num w:numId="10">
    <w:abstractNumId w:val="13"/>
  </w:num>
  <w:num w:numId="11">
    <w:abstractNumId w:val="18"/>
  </w:num>
  <w:num w:numId="12">
    <w:abstractNumId w:val="16"/>
  </w:num>
  <w:num w:numId="13">
    <w:abstractNumId w:val="8"/>
  </w:num>
  <w:num w:numId="14">
    <w:abstractNumId w:val="23"/>
  </w:num>
  <w:num w:numId="15">
    <w:abstractNumId w:val="24"/>
  </w:num>
  <w:num w:numId="16">
    <w:abstractNumId w:val="36"/>
  </w:num>
  <w:num w:numId="17">
    <w:abstractNumId w:val="33"/>
  </w:num>
  <w:num w:numId="18">
    <w:abstractNumId w:val="19"/>
  </w:num>
  <w:num w:numId="19">
    <w:abstractNumId w:val="38"/>
  </w:num>
  <w:num w:numId="20">
    <w:abstractNumId w:val="17"/>
  </w:num>
  <w:num w:numId="21">
    <w:abstractNumId w:val="29"/>
  </w:num>
  <w:num w:numId="22">
    <w:abstractNumId w:val="3"/>
  </w:num>
  <w:num w:numId="23">
    <w:abstractNumId w:val="34"/>
  </w:num>
  <w:num w:numId="24">
    <w:abstractNumId w:val="4"/>
  </w:num>
  <w:num w:numId="25">
    <w:abstractNumId w:val="22"/>
  </w:num>
  <w:num w:numId="26">
    <w:abstractNumId w:val="14"/>
  </w:num>
  <w:num w:numId="27">
    <w:abstractNumId w:val="30"/>
  </w:num>
  <w:num w:numId="28">
    <w:abstractNumId w:val="32"/>
  </w:num>
  <w:num w:numId="29">
    <w:abstractNumId w:val="6"/>
  </w:num>
  <w:num w:numId="30">
    <w:abstractNumId w:val="9"/>
  </w:num>
  <w:num w:numId="31">
    <w:abstractNumId w:val="31"/>
  </w:num>
  <w:num w:numId="32">
    <w:abstractNumId w:val="37"/>
  </w:num>
  <w:num w:numId="33">
    <w:abstractNumId w:val="2"/>
  </w:num>
  <w:num w:numId="34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ascii="Times New Roman" w:hAnsi="Times New Roman" w:hint="default"/>
          <w:b/>
          <w:i w:val="0"/>
          <w:color w:val="auto"/>
          <w:sz w:val="24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786"/>
          </w:tabs>
          <w:ind w:left="786" w:hanging="360"/>
        </w:pPr>
        <w:rPr>
          <w:rFonts w:hint="default"/>
          <w:b/>
          <w:i w:val="0"/>
        </w:rPr>
      </w:lvl>
    </w:lvlOverride>
  </w:num>
  <w:num w:numId="35">
    <w:abstractNumId w:val="1"/>
  </w:num>
  <w:num w:numId="36">
    <w:abstractNumId w:val="12"/>
  </w:num>
  <w:num w:numId="37">
    <w:abstractNumId w:val="15"/>
  </w:num>
  <w:num w:numId="38">
    <w:abstractNumId w:val="11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A9"/>
    <w:rsid w:val="00006774"/>
    <w:rsid w:val="00012486"/>
    <w:rsid w:val="00012B6A"/>
    <w:rsid w:val="00016977"/>
    <w:rsid w:val="00022190"/>
    <w:rsid w:val="000423C8"/>
    <w:rsid w:val="000508D7"/>
    <w:rsid w:val="000513CA"/>
    <w:rsid w:val="000560E9"/>
    <w:rsid w:val="00060E32"/>
    <w:rsid w:val="000904B4"/>
    <w:rsid w:val="0009652E"/>
    <w:rsid w:val="000C389C"/>
    <w:rsid w:val="000C5571"/>
    <w:rsid w:val="000F7CDD"/>
    <w:rsid w:val="00120CDB"/>
    <w:rsid w:val="00122FD6"/>
    <w:rsid w:val="00124596"/>
    <w:rsid w:val="0013064F"/>
    <w:rsid w:val="00135AB6"/>
    <w:rsid w:val="00140C6C"/>
    <w:rsid w:val="00150B8A"/>
    <w:rsid w:val="00185F27"/>
    <w:rsid w:val="00192DF0"/>
    <w:rsid w:val="001A31DB"/>
    <w:rsid w:val="001A4B3B"/>
    <w:rsid w:val="001D1D44"/>
    <w:rsid w:val="001D226A"/>
    <w:rsid w:val="001D7F12"/>
    <w:rsid w:val="001E1DA1"/>
    <w:rsid w:val="001F598B"/>
    <w:rsid w:val="002037BB"/>
    <w:rsid w:val="00207EC4"/>
    <w:rsid w:val="002130D7"/>
    <w:rsid w:val="00214E76"/>
    <w:rsid w:val="002242F8"/>
    <w:rsid w:val="00234A44"/>
    <w:rsid w:val="0027795D"/>
    <w:rsid w:val="00282D34"/>
    <w:rsid w:val="00292A87"/>
    <w:rsid w:val="0029518D"/>
    <w:rsid w:val="002A13A7"/>
    <w:rsid w:val="002A50AD"/>
    <w:rsid w:val="002A6523"/>
    <w:rsid w:val="002B1175"/>
    <w:rsid w:val="002C3C91"/>
    <w:rsid w:val="002C410C"/>
    <w:rsid w:val="002C55D6"/>
    <w:rsid w:val="002F2EE6"/>
    <w:rsid w:val="002F4BFB"/>
    <w:rsid w:val="002F62D2"/>
    <w:rsid w:val="00320E17"/>
    <w:rsid w:val="003249AC"/>
    <w:rsid w:val="003341F6"/>
    <w:rsid w:val="0034390C"/>
    <w:rsid w:val="00352C5E"/>
    <w:rsid w:val="00356563"/>
    <w:rsid w:val="0036698B"/>
    <w:rsid w:val="00386AE9"/>
    <w:rsid w:val="003A0198"/>
    <w:rsid w:val="003A18F2"/>
    <w:rsid w:val="003A2F1A"/>
    <w:rsid w:val="003A72E2"/>
    <w:rsid w:val="003E214A"/>
    <w:rsid w:val="003E5350"/>
    <w:rsid w:val="00410365"/>
    <w:rsid w:val="00413891"/>
    <w:rsid w:val="00416AF5"/>
    <w:rsid w:val="004259E9"/>
    <w:rsid w:val="0043547C"/>
    <w:rsid w:val="00444570"/>
    <w:rsid w:val="0045715C"/>
    <w:rsid w:val="00461532"/>
    <w:rsid w:val="00461B19"/>
    <w:rsid w:val="004657F5"/>
    <w:rsid w:val="00466E35"/>
    <w:rsid w:val="00472154"/>
    <w:rsid w:val="00474804"/>
    <w:rsid w:val="004A5EC4"/>
    <w:rsid w:val="004B0D38"/>
    <w:rsid w:val="004E0405"/>
    <w:rsid w:val="004E0BE1"/>
    <w:rsid w:val="004E1250"/>
    <w:rsid w:val="004E5E98"/>
    <w:rsid w:val="004F71C1"/>
    <w:rsid w:val="00500030"/>
    <w:rsid w:val="00501D51"/>
    <w:rsid w:val="00515C64"/>
    <w:rsid w:val="00521FC8"/>
    <w:rsid w:val="005441AA"/>
    <w:rsid w:val="00552AA1"/>
    <w:rsid w:val="00571660"/>
    <w:rsid w:val="00575C48"/>
    <w:rsid w:val="00580DA4"/>
    <w:rsid w:val="00593851"/>
    <w:rsid w:val="005C0241"/>
    <w:rsid w:val="005D017D"/>
    <w:rsid w:val="005D4993"/>
    <w:rsid w:val="005E0474"/>
    <w:rsid w:val="005E7F9B"/>
    <w:rsid w:val="00601836"/>
    <w:rsid w:val="006033F4"/>
    <w:rsid w:val="00612C5E"/>
    <w:rsid w:val="0063380C"/>
    <w:rsid w:val="00635376"/>
    <w:rsid w:val="00651E25"/>
    <w:rsid w:val="006654FB"/>
    <w:rsid w:val="006B005B"/>
    <w:rsid w:val="006C442A"/>
    <w:rsid w:val="006C7893"/>
    <w:rsid w:val="006E5596"/>
    <w:rsid w:val="00710F31"/>
    <w:rsid w:val="00722EB2"/>
    <w:rsid w:val="0073585E"/>
    <w:rsid w:val="007365D8"/>
    <w:rsid w:val="007456C9"/>
    <w:rsid w:val="007460A0"/>
    <w:rsid w:val="00756469"/>
    <w:rsid w:val="007753E9"/>
    <w:rsid w:val="0077625F"/>
    <w:rsid w:val="007B5A5F"/>
    <w:rsid w:val="007D0E62"/>
    <w:rsid w:val="007D5E86"/>
    <w:rsid w:val="0080218F"/>
    <w:rsid w:val="008064FC"/>
    <w:rsid w:val="0080741A"/>
    <w:rsid w:val="00813613"/>
    <w:rsid w:val="008410BA"/>
    <w:rsid w:val="00861F85"/>
    <w:rsid w:val="00867F82"/>
    <w:rsid w:val="00870898"/>
    <w:rsid w:val="00890245"/>
    <w:rsid w:val="008B279C"/>
    <w:rsid w:val="008C0329"/>
    <w:rsid w:val="008C5894"/>
    <w:rsid w:val="008E0BD6"/>
    <w:rsid w:val="008F7A40"/>
    <w:rsid w:val="00905220"/>
    <w:rsid w:val="00906369"/>
    <w:rsid w:val="0090768E"/>
    <w:rsid w:val="009138B7"/>
    <w:rsid w:val="009209C2"/>
    <w:rsid w:val="00922F1F"/>
    <w:rsid w:val="0093045D"/>
    <w:rsid w:val="00932435"/>
    <w:rsid w:val="00932C42"/>
    <w:rsid w:val="00934845"/>
    <w:rsid w:val="00944817"/>
    <w:rsid w:val="00961B20"/>
    <w:rsid w:val="00983783"/>
    <w:rsid w:val="00990961"/>
    <w:rsid w:val="009A1FD1"/>
    <w:rsid w:val="009B0087"/>
    <w:rsid w:val="009D42D7"/>
    <w:rsid w:val="009E1676"/>
    <w:rsid w:val="009F0CFF"/>
    <w:rsid w:val="00A00C37"/>
    <w:rsid w:val="00A07928"/>
    <w:rsid w:val="00A23AFD"/>
    <w:rsid w:val="00A243B7"/>
    <w:rsid w:val="00A44EE8"/>
    <w:rsid w:val="00A50B15"/>
    <w:rsid w:val="00A56551"/>
    <w:rsid w:val="00A75820"/>
    <w:rsid w:val="00A81B88"/>
    <w:rsid w:val="00A820EF"/>
    <w:rsid w:val="00A920E8"/>
    <w:rsid w:val="00A9567D"/>
    <w:rsid w:val="00AA0AFF"/>
    <w:rsid w:val="00AE5137"/>
    <w:rsid w:val="00AF2132"/>
    <w:rsid w:val="00B00D53"/>
    <w:rsid w:val="00B128C4"/>
    <w:rsid w:val="00B27332"/>
    <w:rsid w:val="00B370EB"/>
    <w:rsid w:val="00B374D1"/>
    <w:rsid w:val="00B37FDC"/>
    <w:rsid w:val="00B4480A"/>
    <w:rsid w:val="00B54A20"/>
    <w:rsid w:val="00B64C8D"/>
    <w:rsid w:val="00B70AA9"/>
    <w:rsid w:val="00B8098B"/>
    <w:rsid w:val="00B8436E"/>
    <w:rsid w:val="00BA5FDB"/>
    <w:rsid w:val="00BB072D"/>
    <w:rsid w:val="00BB0A6A"/>
    <w:rsid w:val="00BC253D"/>
    <w:rsid w:val="00BC7E13"/>
    <w:rsid w:val="00BD24B9"/>
    <w:rsid w:val="00BE33AE"/>
    <w:rsid w:val="00BE6B7A"/>
    <w:rsid w:val="00BF2215"/>
    <w:rsid w:val="00C01915"/>
    <w:rsid w:val="00C10FEF"/>
    <w:rsid w:val="00C45664"/>
    <w:rsid w:val="00C66E0E"/>
    <w:rsid w:val="00C75E97"/>
    <w:rsid w:val="00C862D2"/>
    <w:rsid w:val="00C93E21"/>
    <w:rsid w:val="00C951BE"/>
    <w:rsid w:val="00C95D5B"/>
    <w:rsid w:val="00C9734C"/>
    <w:rsid w:val="00CA6B8A"/>
    <w:rsid w:val="00CB5EF0"/>
    <w:rsid w:val="00CC5E0A"/>
    <w:rsid w:val="00CD3DE5"/>
    <w:rsid w:val="00CD7B40"/>
    <w:rsid w:val="00CE5D78"/>
    <w:rsid w:val="00D01AEE"/>
    <w:rsid w:val="00D10000"/>
    <w:rsid w:val="00D104B3"/>
    <w:rsid w:val="00D11DE1"/>
    <w:rsid w:val="00D21F81"/>
    <w:rsid w:val="00D269D2"/>
    <w:rsid w:val="00D33C27"/>
    <w:rsid w:val="00D366EB"/>
    <w:rsid w:val="00D52361"/>
    <w:rsid w:val="00D545DF"/>
    <w:rsid w:val="00D65A9C"/>
    <w:rsid w:val="00D75729"/>
    <w:rsid w:val="00D77D05"/>
    <w:rsid w:val="00D86BFA"/>
    <w:rsid w:val="00D87B69"/>
    <w:rsid w:val="00DA0C7F"/>
    <w:rsid w:val="00DB7736"/>
    <w:rsid w:val="00DE29DB"/>
    <w:rsid w:val="00DE39EE"/>
    <w:rsid w:val="00DE615A"/>
    <w:rsid w:val="00DF5D80"/>
    <w:rsid w:val="00E21F35"/>
    <w:rsid w:val="00E2254C"/>
    <w:rsid w:val="00E43C5B"/>
    <w:rsid w:val="00E52FC1"/>
    <w:rsid w:val="00E56D06"/>
    <w:rsid w:val="00E641C1"/>
    <w:rsid w:val="00E6572B"/>
    <w:rsid w:val="00E73C23"/>
    <w:rsid w:val="00E821DD"/>
    <w:rsid w:val="00E8529A"/>
    <w:rsid w:val="00EA17F4"/>
    <w:rsid w:val="00EC2134"/>
    <w:rsid w:val="00EC4AF9"/>
    <w:rsid w:val="00EC7363"/>
    <w:rsid w:val="00ED2C58"/>
    <w:rsid w:val="00EF722F"/>
    <w:rsid w:val="00F02EE7"/>
    <w:rsid w:val="00F11EE1"/>
    <w:rsid w:val="00F12BB1"/>
    <w:rsid w:val="00F340CC"/>
    <w:rsid w:val="00F41D44"/>
    <w:rsid w:val="00F57B60"/>
    <w:rsid w:val="00F60D73"/>
    <w:rsid w:val="00F61136"/>
    <w:rsid w:val="00F62DC7"/>
    <w:rsid w:val="00F71555"/>
    <w:rsid w:val="00F839F5"/>
    <w:rsid w:val="00F976C1"/>
    <w:rsid w:val="00FB11F8"/>
    <w:rsid w:val="00FB2E91"/>
    <w:rsid w:val="00FC3CC4"/>
    <w:rsid w:val="00FD1F18"/>
    <w:rsid w:val="00FD26F0"/>
    <w:rsid w:val="00FD6E8C"/>
    <w:rsid w:val="00FE15EF"/>
    <w:rsid w:val="00FE478A"/>
    <w:rsid w:val="00FE4C9E"/>
    <w:rsid w:val="00FF05D5"/>
    <w:rsid w:val="00FF2689"/>
    <w:rsid w:val="00FF295D"/>
    <w:rsid w:val="00FF2CC4"/>
    <w:rsid w:val="00FF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3459C"/>
  <w15:chartTrackingRefBased/>
  <w15:docId w15:val="{D9AA713E-4FFD-43FC-82E0-E75914E2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596"/>
  </w:style>
  <w:style w:type="paragraph" w:styleId="10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left="108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pPr>
      <w:keepNext/>
      <w:spacing w:before="240" w:after="120"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pPr>
      <w:keepNext/>
      <w:spacing w:before="240" w:after="120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0">
    <w:name w:val="Body Text Indent 3"/>
    <w:basedOn w:val="a"/>
    <w:pPr>
      <w:spacing w:before="60"/>
      <w:ind w:firstLine="720"/>
      <w:jc w:val="both"/>
    </w:pPr>
    <w:rPr>
      <w:sz w:val="24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styleId="31">
    <w:name w:val="Body Text 3"/>
    <w:basedOn w:val="a"/>
    <w:pPr>
      <w:spacing w:line="264" w:lineRule="auto"/>
    </w:pPr>
    <w:rPr>
      <w:sz w:val="24"/>
    </w:rPr>
  </w:style>
  <w:style w:type="paragraph" w:styleId="a4">
    <w:name w:val="Block Text"/>
    <w:basedOn w:val="a"/>
    <w:pPr>
      <w:widowControl w:val="0"/>
      <w:spacing w:before="60" w:line="240" w:lineRule="exact"/>
      <w:ind w:left="-142" w:right="-199"/>
      <w:jc w:val="both"/>
    </w:pPr>
    <w:rPr>
      <w:rFonts w:ascii="Arial" w:hAnsi="Arial"/>
      <w:sz w:val="22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pPr>
      <w:widowControl w:val="0"/>
      <w:spacing w:before="60"/>
      <w:ind w:firstLine="720"/>
      <w:jc w:val="both"/>
    </w:pPr>
    <w:rPr>
      <w:color w:val="FF0000"/>
      <w:sz w:val="22"/>
    </w:rPr>
  </w:style>
  <w:style w:type="paragraph" w:styleId="20">
    <w:name w:val="Body Text Indent 2"/>
    <w:basedOn w:val="a"/>
    <w:pPr>
      <w:widowControl w:val="0"/>
      <w:spacing w:before="60"/>
      <w:ind w:firstLine="720"/>
      <w:jc w:val="both"/>
    </w:pPr>
    <w:rPr>
      <w:sz w:val="22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11">
    <w:name w:val="toc 1"/>
    <w:basedOn w:val="a"/>
    <w:next w:val="a"/>
    <w:autoRedefine/>
    <w:semiHidden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styleId="21">
    <w:name w:val="Body Text 2"/>
    <w:basedOn w:val="a"/>
    <w:pPr>
      <w:widowControl w:val="0"/>
      <w:jc w:val="both"/>
    </w:pPr>
    <w:rPr>
      <w:sz w:val="22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styleId="32">
    <w:name w:val="toc 3"/>
    <w:basedOn w:val="a"/>
    <w:next w:val="a"/>
    <w:autoRedefine/>
    <w:semiHidden/>
    <w:rsid w:val="00D545DF"/>
    <w:pPr>
      <w:ind w:left="400"/>
    </w:pPr>
  </w:style>
  <w:style w:type="table" w:styleId="a9">
    <w:name w:val="Table Grid"/>
    <w:basedOn w:val="a1"/>
    <w:rsid w:val="00B8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B8436E"/>
    <w:pPr>
      <w:numPr>
        <w:numId w:val="35"/>
      </w:numPr>
    </w:pPr>
  </w:style>
  <w:style w:type="paragraph" w:styleId="aa">
    <w:name w:val="Balloon Text"/>
    <w:basedOn w:val="a"/>
    <w:semiHidden/>
    <w:rsid w:val="00D10000"/>
    <w:rPr>
      <w:rFonts w:ascii="Tahoma" w:hAnsi="Tahoma" w:cs="Tahoma"/>
      <w:sz w:val="16"/>
      <w:szCs w:val="16"/>
    </w:rPr>
  </w:style>
  <w:style w:type="paragraph" w:styleId="22">
    <w:name w:val="List 2"/>
    <w:basedOn w:val="a"/>
    <w:rsid w:val="00C951BE"/>
    <w:pPr>
      <w:ind w:left="566" w:hanging="283"/>
    </w:pPr>
    <w:rPr>
      <w:sz w:val="28"/>
    </w:rPr>
  </w:style>
  <w:style w:type="paragraph" w:customStyle="1" w:styleId="ConsPlusNormal">
    <w:name w:val="ConsPlusNormal"/>
    <w:rsid w:val="00C951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60">
    <w:name w:val="Заголовок 6 Знак"/>
    <w:link w:val="6"/>
    <w:rsid w:val="00124596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Finans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Samoilova</dc:creator>
  <cp:keywords/>
  <cp:lastModifiedBy>Оксана</cp:lastModifiedBy>
  <cp:revision>2</cp:revision>
  <cp:lastPrinted>2019-12-11T08:59:00Z</cp:lastPrinted>
  <dcterms:created xsi:type="dcterms:W3CDTF">2026-08-25T10:27:00Z</dcterms:created>
  <dcterms:modified xsi:type="dcterms:W3CDTF">2026-08-25T10:27:00Z</dcterms:modified>
</cp:coreProperties>
</file>