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6D9" w:rsidRPr="008433EB" w:rsidRDefault="00A41798">
      <w:pPr>
        <w:ind w:firstLine="709"/>
        <w:jc w:val="center"/>
        <w:rPr>
          <w:b/>
          <w:sz w:val="24"/>
        </w:rPr>
      </w:pPr>
      <w:r>
        <w:rPr>
          <w:b/>
          <w:sz w:val="24"/>
        </w:rPr>
        <w:t>Договор о задатке</w:t>
      </w:r>
    </w:p>
    <w:p w:rsidR="00C506D9" w:rsidRPr="008433EB" w:rsidRDefault="00C506D9">
      <w:pPr>
        <w:ind w:firstLine="709"/>
        <w:jc w:val="center"/>
        <w:rPr>
          <w:sz w:val="24"/>
        </w:rPr>
      </w:pPr>
    </w:p>
    <w:p w:rsidR="00C506D9" w:rsidRPr="008433EB" w:rsidRDefault="00A41798" w:rsidP="00AF4AC7">
      <w:pPr>
        <w:jc w:val="center"/>
        <w:rPr>
          <w:sz w:val="24"/>
        </w:rPr>
      </w:pPr>
      <w:r>
        <w:rPr>
          <w:sz w:val="24"/>
        </w:rPr>
        <w:t xml:space="preserve">г. Кемерово                            </w:t>
      </w:r>
      <w:r w:rsidR="00206E47">
        <w:rPr>
          <w:sz w:val="24"/>
        </w:rPr>
        <w:tab/>
      </w:r>
      <w:r w:rsidR="00206E47">
        <w:rPr>
          <w:sz w:val="24"/>
        </w:rPr>
        <w:tab/>
      </w:r>
      <w:r w:rsidR="00206E47">
        <w:rPr>
          <w:sz w:val="24"/>
        </w:rPr>
        <w:tab/>
        <w:t xml:space="preserve">         </w:t>
      </w:r>
      <w:r>
        <w:rPr>
          <w:sz w:val="24"/>
        </w:rPr>
        <w:t xml:space="preserve">                     </w:t>
      </w:r>
      <w:proofErr w:type="gramStart"/>
      <w:r>
        <w:rPr>
          <w:sz w:val="24"/>
        </w:rPr>
        <w:t xml:space="preserve">   «</w:t>
      </w:r>
      <w:proofErr w:type="gramEnd"/>
      <w:r>
        <w:rPr>
          <w:sz w:val="24"/>
        </w:rPr>
        <w:t>__» _________ 2026 г.</w:t>
      </w:r>
    </w:p>
    <w:p w:rsidR="00C506D9" w:rsidRPr="008433EB" w:rsidRDefault="00C506D9">
      <w:pPr>
        <w:ind w:firstLine="709"/>
        <w:jc w:val="center"/>
        <w:rPr>
          <w:sz w:val="24"/>
        </w:rPr>
      </w:pPr>
    </w:p>
    <w:p w:rsidR="00C506D9" w:rsidRPr="008433EB" w:rsidRDefault="00A41798">
      <w:pPr>
        <w:ind w:firstLine="709"/>
        <w:jc w:val="both"/>
        <w:rPr>
          <w:sz w:val="24"/>
        </w:rPr>
      </w:pPr>
      <w:r>
        <w:rPr>
          <w:sz w:val="24"/>
        </w:rPr>
        <w:t xml:space="preserve">Финансовый управляющий </w:t>
      </w:r>
      <w:proofErr w:type="spellStart"/>
      <w:r>
        <w:rPr>
          <w:sz w:val="24"/>
        </w:rPr>
        <w:t>Изовской</w:t>
      </w:r>
      <w:proofErr w:type="spellEnd"/>
      <w:r>
        <w:rPr>
          <w:sz w:val="24"/>
        </w:rPr>
        <w:t xml:space="preserve"> Любови Васильевны </w:t>
      </w:r>
      <w:proofErr w:type="spellStart"/>
      <w:r>
        <w:rPr>
          <w:sz w:val="24"/>
        </w:rPr>
        <w:t>Лямина</w:t>
      </w:r>
      <w:proofErr w:type="spellEnd"/>
      <w:r>
        <w:rPr>
          <w:sz w:val="24"/>
        </w:rPr>
        <w:t xml:space="preserve"> Яна Валерьевна (ИНН 366521181890, СНИЛС 167-520-640 71, адрес для корреспонденции: 394018, г. Воронеж, а/я 24, эл. почта: yana.lyamina@yandex.ru, тел. +7 (920) 417-06-74), член </w:t>
      </w:r>
      <w:r w:rsidR="00206E47">
        <w:rPr>
          <w:sz w:val="24"/>
        </w:rPr>
        <w:t>ААУ «ЦФОП АПК» (</w:t>
      </w:r>
      <w:r>
        <w:rPr>
          <w:sz w:val="24"/>
        </w:rPr>
        <w:t xml:space="preserve">ОГРН 1107799002057, ИНН 7707030411, адрес: 107031, г. Москва, ул. Б. Дмитровка, д. 32, стр. 1), действующая на основании Решения Арбитражного суда Кемеровской области от 08.05.2026 (резолютивная часть объявлена 23.04.2026) по делу № А27-11803/2025, являющаяся организатором торгов по продаже имущества </w:t>
      </w:r>
      <w:proofErr w:type="spellStart"/>
      <w:r>
        <w:rPr>
          <w:sz w:val="24"/>
        </w:rPr>
        <w:t>Изовской</w:t>
      </w:r>
      <w:proofErr w:type="spellEnd"/>
      <w:r>
        <w:rPr>
          <w:sz w:val="24"/>
        </w:rPr>
        <w:t xml:space="preserve"> Любови Васильевны, именуемая в дальнейшем «Организатор торгов», и</w:t>
      </w:r>
    </w:p>
    <w:p w:rsidR="00C506D9" w:rsidRPr="008433EB" w:rsidRDefault="00A41798" w:rsidP="004B6FAD">
      <w:pPr>
        <w:ind w:firstLine="709"/>
        <w:jc w:val="both"/>
        <w:rPr>
          <w:sz w:val="24"/>
          <w:shd w:val="clear" w:color="auto" w:fill="FFFFFF"/>
        </w:rPr>
      </w:pPr>
      <w:r>
        <w:rPr>
          <w:sz w:val="24"/>
        </w:rPr>
        <w:t>_______________________________________________________________________, именуемый(</w:t>
      </w:r>
      <w:proofErr w:type="spellStart"/>
      <w:r>
        <w:rPr>
          <w:sz w:val="24"/>
        </w:rPr>
        <w:t>ая</w:t>
      </w:r>
      <w:proofErr w:type="spellEnd"/>
      <w:r>
        <w:rPr>
          <w:sz w:val="24"/>
        </w:rPr>
        <w:t>) в дальнейшем «Заявитель», заключили настоящий Договор о нижеследующем:</w:t>
      </w:r>
    </w:p>
    <w:p w:rsidR="00C506D9" w:rsidRPr="008433EB" w:rsidRDefault="00C506D9">
      <w:pPr>
        <w:ind w:firstLine="709"/>
        <w:jc w:val="both"/>
        <w:rPr>
          <w:sz w:val="24"/>
        </w:rPr>
      </w:pPr>
    </w:p>
    <w:p w:rsidR="00C506D9" w:rsidRPr="008433EB" w:rsidRDefault="00A41798">
      <w:pPr>
        <w:jc w:val="center"/>
        <w:rPr>
          <w:b/>
          <w:caps/>
          <w:sz w:val="24"/>
        </w:rPr>
      </w:pPr>
      <w:r>
        <w:rPr>
          <w:b/>
          <w:sz w:val="24"/>
        </w:rPr>
        <w:t>1. Предмет договора</w:t>
      </w:r>
    </w:p>
    <w:p w:rsidR="00C506D9" w:rsidRPr="00E713D2" w:rsidRDefault="00A41798" w:rsidP="00E713D2">
      <w:pPr>
        <w:ind w:firstLine="709"/>
        <w:jc w:val="both"/>
        <w:rPr>
          <w:spacing w:val="7"/>
          <w:position w:val="1"/>
          <w:sz w:val="24"/>
          <w:shd w:val="clear" w:color="auto" w:fill="FFFFFF"/>
        </w:rPr>
      </w:pPr>
      <w:r>
        <w:rPr>
          <w:sz w:val="24"/>
        </w:rPr>
        <w:t xml:space="preserve">1.1. В соответствии с объявлением о проведении торгов по </w:t>
      </w:r>
      <w:r w:rsidR="00206E47">
        <w:rPr>
          <w:sz w:val="24"/>
        </w:rPr>
        <w:t xml:space="preserve">продаже имущества </w:t>
      </w:r>
      <w:proofErr w:type="spellStart"/>
      <w:r w:rsidR="00206E47">
        <w:rPr>
          <w:sz w:val="24"/>
        </w:rPr>
        <w:t>Изовской</w:t>
      </w:r>
      <w:proofErr w:type="spellEnd"/>
      <w:r w:rsidR="00206E47">
        <w:rPr>
          <w:sz w:val="24"/>
        </w:rPr>
        <w:t xml:space="preserve"> Л.В., </w:t>
      </w:r>
      <w:r>
        <w:rPr>
          <w:sz w:val="24"/>
        </w:rPr>
        <w:t xml:space="preserve">Заявитель для участия в </w:t>
      </w:r>
      <w:r w:rsidR="00206E47">
        <w:rPr>
          <w:sz w:val="24"/>
        </w:rPr>
        <w:t>повторных</w:t>
      </w:r>
      <w:r>
        <w:rPr>
          <w:sz w:val="24"/>
        </w:rPr>
        <w:t xml:space="preserve"> торгах в форме открытого аукциона с открытой формой представления предложений о цене на</w:t>
      </w:r>
      <w:r w:rsidR="00206E47">
        <w:rPr>
          <w:sz w:val="24"/>
        </w:rPr>
        <w:t xml:space="preserve"> электронной площадке </w:t>
      </w:r>
      <w:proofErr w:type="spellStart"/>
      <w:r w:rsidR="00206E47">
        <w:rPr>
          <w:sz w:val="24"/>
        </w:rPr>
        <w:t>uTender</w:t>
      </w:r>
      <w:proofErr w:type="spellEnd"/>
      <w:r w:rsidR="00206E47">
        <w:rPr>
          <w:sz w:val="24"/>
        </w:rPr>
        <w:t xml:space="preserve">, </w:t>
      </w:r>
      <w:r>
        <w:rPr>
          <w:sz w:val="24"/>
        </w:rPr>
        <w:t>вносит задаток на специальный счет по следующим реквизитам:</w:t>
      </w:r>
    </w:p>
    <w:p w:rsidR="00AF4AC7" w:rsidRDefault="00A41798" w:rsidP="00AF4AC7">
      <w:pPr>
        <w:ind w:firstLine="709"/>
        <w:jc w:val="both"/>
        <w:rPr>
          <w:sz w:val="24"/>
          <w:shd w:val="clear" w:color="auto" w:fill="FFFFFF"/>
        </w:rPr>
      </w:pPr>
      <w:r>
        <w:rPr>
          <w:sz w:val="24"/>
        </w:rPr>
        <w:t xml:space="preserve">Получатель: </w:t>
      </w:r>
      <w:proofErr w:type="spellStart"/>
      <w:r>
        <w:rPr>
          <w:sz w:val="24"/>
        </w:rPr>
        <w:t>Изовская</w:t>
      </w:r>
      <w:proofErr w:type="spellEnd"/>
      <w:r>
        <w:rPr>
          <w:sz w:val="24"/>
        </w:rPr>
        <w:t xml:space="preserve"> Любовь Васильевна</w:t>
      </w:r>
    </w:p>
    <w:p w:rsidR="00AF4AC7" w:rsidRPr="00AF4AC7" w:rsidRDefault="00AF4AC7" w:rsidP="00AF4AC7">
      <w:pPr>
        <w:ind w:firstLine="709"/>
        <w:jc w:val="both"/>
        <w:rPr>
          <w:sz w:val="32"/>
          <w:shd w:val="clear" w:color="auto" w:fill="FFFFFF"/>
        </w:rPr>
      </w:pPr>
      <w:r>
        <w:rPr>
          <w:sz w:val="24"/>
        </w:rPr>
        <w:t>счет 40817810050224569347</w:t>
      </w:r>
    </w:p>
    <w:p w:rsidR="00C506D9" w:rsidRPr="008433EB" w:rsidRDefault="00A41798">
      <w:pPr>
        <w:ind w:firstLine="709"/>
        <w:jc w:val="both"/>
        <w:rPr>
          <w:sz w:val="24"/>
          <w:shd w:val="clear" w:color="auto" w:fill="FFFFFF"/>
        </w:rPr>
      </w:pPr>
      <w:r>
        <w:rPr>
          <w:sz w:val="24"/>
        </w:rPr>
        <w:t>Филиал «Центральный» ПАО «</w:t>
      </w:r>
      <w:proofErr w:type="spellStart"/>
      <w:r>
        <w:rPr>
          <w:sz w:val="24"/>
        </w:rPr>
        <w:t>Совкомбанк</w:t>
      </w:r>
      <w:proofErr w:type="spellEnd"/>
      <w:r>
        <w:rPr>
          <w:sz w:val="24"/>
        </w:rPr>
        <w:t>» (Бердск)</w:t>
      </w:r>
    </w:p>
    <w:p w:rsidR="00C506D9" w:rsidRPr="008433EB" w:rsidRDefault="00A41798">
      <w:pPr>
        <w:ind w:firstLine="709"/>
        <w:jc w:val="both"/>
        <w:rPr>
          <w:sz w:val="24"/>
          <w:shd w:val="clear" w:color="auto" w:fill="FFFFFF"/>
        </w:rPr>
      </w:pPr>
      <w:r>
        <w:rPr>
          <w:sz w:val="24"/>
        </w:rPr>
        <w:t>к/с 30101810150040000763</w:t>
      </w:r>
    </w:p>
    <w:p w:rsidR="00C506D9" w:rsidRPr="008433EB" w:rsidRDefault="00A41798">
      <w:pPr>
        <w:ind w:firstLine="709"/>
        <w:jc w:val="both"/>
        <w:rPr>
          <w:b/>
          <w:sz w:val="24"/>
          <w:shd w:val="clear" w:color="auto" w:fill="FFFFFF"/>
        </w:rPr>
      </w:pPr>
      <w:r>
        <w:rPr>
          <w:sz w:val="24"/>
        </w:rPr>
        <w:t>БИК 045004763</w:t>
      </w:r>
    </w:p>
    <w:p w:rsidR="00206E47" w:rsidRDefault="00A41798">
      <w:pPr>
        <w:ind w:firstLine="709"/>
        <w:jc w:val="both"/>
        <w:rPr>
          <w:sz w:val="24"/>
        </w:rPr>
      </w:pPr>
      <w:r>
        <w:rPr>
          <w:sz w:val="24"/>
        </w:rPr>
        <w:t xml:space="preserve">Размер задатка: </w:t>
      </w:r>
      <w:r w:rsidR="00206E47">
        <w:rPr>
          <w:sz w:val="24"/>
        </w:rPr>
        <w:t>___________</w:t>
      </w:r>
      <w:r>
        <w:rPr>
          <w:sz w:val="24"/>
        </w:rPr>
        <w:t xml:space="preserve"> </w:t>
      </w:r>
    </w:p>
    <w:p w:rsidR="00C506D9" w:rsidRPr="008433EB" w:rsidRDefault="00A41798">
      <w:pPr>
        <w:ind w:firstLine="709"/>
        <w:jc w:val="both"/>
        <w:rPr>
          <w:b/>
          <w:sz w:val="24"/>
        </w:rPr>
      </w:pPr>
      <w:r>
        <w:rPr>
          <w:sz w:val="24"/>
        </w:rPr>
        <w:t xml:space="preserve">В назначении платежа указывается: «Задаток за участие в торгах № </w:t>
      </w:r>
      <w:r w:rsidR="00206E47">
        <w:rPr>
          <w:sz w:val="24"/>
        </w:rPr>
        <w:t>_____, лот № _</w:t>
      </w:r>
      <w:r>
        <w:rPr>
          <w:sz w:val="24"/>
        </w:rPr>
        <w:t>».</w:t>
      </w:r>
    </w:p>
    <w:p w:rsidR="00C506D9" w:rsidRPr="008433EB" w:rsidRDefault="00A41798">
      <w:pPr>
        <w:ind w:firstLine="709"/>
        <w:jc w:val="both"/>
        <w:rPr>
          <w:sz w:val="24"/>
        </w:rPr>
      </w:pPr>
      <w:r>
        <w:rPr>
          <w:sz w:val="24"/>
        </w:rPr>
        <w:t>1.2. Указанная в п. 1.1 настоящего Договора денежная сумма вносится Заявителем в качестве задатка в обеспечение исполнения обязательств по участию в торгах и оплате приобретаемого на торгах имущества, указанного в п. 1.3 настоящего Договора.</w:t>
      </w:r>
    </w:p>
    <w:p w:rsidR="00965A6A" w:rsidRPr="005D36CC" w:rsidRDefault="00A41798" w:rsidP="00AF4AC7">
      <w:pPr>
        <w:ind w:firstLine="709"/>
        <w:jc w:val="both"/>
        <w:rPr>
          <w:sz w:val="24"/>
          <w:szCs w:val="24"/>
        </w:rPr>
      </w:pPr>
      <w:r>
        <w:rPr>
          <w:sz w:val="24"/>
        </w:rPr>
        <w:t xml:space="preserve">1.3. Имущество, предлагаемое к продаже на торгах и за которое вносится задаток: Лот № 1 - помещение, назначение: жилое (квартира), адрес: Кемеровская область, г. Кемерово, </w:t>
      </w:r>
      <w:proofErr w:type="spellStart"/>
      <w:r>
        <w:rPr>
          <w:sz w:val="24"/>
        </w:rPr>
        <w:t>пр-кт</w:t>
      </w:r>
      <w:proofErr w:type="spellEnd"/>
      <w:r>
        <w:rPr>
          <w:sz w:val="24"/>
        </w:rPr>
        <w:t xml:space="preserve"> Химиков, д. 10Б, кв. 20, кадастровый номер 42:24:0201006:9180, общая площадь 94,4 кв. м, в том числе жилая 57,8 кв. м, подсобная 36,6 кв. м. Пред</w:t>
      </w:r>
      <w:r w:rsidR="00206E47">
        <w:rPr>
          <w:sz w:val="24"/>
        </w:rPr>
        <w:t>мет залога АО «Райффайзенбанк».</w:t>
      </w:r>
    </w:p>
    <w:p w:rsidR="00C506D9" w:rsidRPr="008433EB" w:rsidRDefault="00A41798">
      <w:pPr>
        <w:ind w:firstLine="709"/>
        <w:jc w:val="both"/>
        <w:rPr>
          <w:sz w:val="24"/>
        </w:rPr>
      </w:pPr>
      <w:r>
        <w:rPr>
          <w:sz w:val="24"/>
        </w:rPr>
        <w:t>1.4. В случае признания Заявителя победителем торгов сумма внесенного задатка засчитывается в счет оплаты стоимости приобретенного на торгах Имущества по договору купли-продажи.</w:t>
      </w:r>
    </w:p>
    <w:p w:rsidR="00C506D9" w:rsidRPr="008433EB" w:rsidRDefault="00C506D9">
      <w:pPr>
        <w:ind w:firstLine="709"/>
        <w:rPr>
          <w:sz w:val="24"/>
        </w:rPr>
      </w:pPr>
    </w:p>
    <w:p w:rsidR="00C506D9" w:rsidRPr="008433EB" w:rsidRDefault="00A41798">
      <w:pPr>
        <w:ind w:firstLine="709"/>
        <w:jc w:val="center"/>
        <w:rPr>
          <w:b/>
          <w:caps/>
          <w:sz w:val="24"/>
        </w:rPr>
      </w:pPr>
      <w:r>
        <w:rPr>
          <w:b/>
          <w:sz w:val="24"/>
        </w:rPr>
        <w:t>2. Порядок внесения задатка</w:t>
      </w:r>
    </w:p>
    <w:p w:rsidR="00C506D9" w:rsidRPr="008433EB" w:rsidRDefault="00A41798">
      <w:pPr>
        <w:ind w:firstLine="709"/>
        <w:jc w:val="both"/>
        <w:rPr>
          <w:sz w:val="24"/>
        </w:rPr>
      </w:pPr>
      <w:r>
        <w:rPr>
          <w:sz w:val="24"/>
        </w:rPr>
        <w:t xml:space="preserve">2.1. Задаток должен полностью поступить на специальный счет, указанный в п. 1.1 настоящего Договора, не позднее </w:t>
      </w:r>
      <w:r w:rsidR="00206E47">
        <w:rPr>
          <w:sz w:val="24"/>
        </w:rPr>
        <w:t>дня окончания приема заявок</w:t>
      </w:r>
      <w:r>
        <w:rPr>
          <w:sz w:val="24"/>
        </w:rPr>
        <w:t xml:space="preserve">. В случае </w:t>
      </w:r>
      <w:proofErr w:type="spellStart"/>
      <w:r>
        <w:rPr>
          <w:sz w:val="24"/>
        </w:rPr>
        <w:t>непоступления</w:t>
      </w:r>
      <w:proofErr w:type="spellEnd"/>
      <w:r>
        <w:rPr>
          <w:sz w:val="24"/>
        </w:rPr>
        <w:t xml:space="preserve"> полной суммы задатка в установленный срок обязательство Заявителя по внесению задатка считается неисполненным, и Заявитель к участию в торгах не допускается. Заявитель вправе перечислить задаток без представления подписанного договора о задатке; в этом случае перечисление задатка на указанный счет признается акцептом настоящего Договора.</w:t>
      </w:r>
    </w:p>
    <w:p w:rsidR="00C506D9" w:rsidRPr="008433EB" w:rsidRDefault="00A41798">
      <w:pPr>
        <w:ind w:firstLine="709"/>
        <w:jc w:val="both"/>
        <w:rPr>
          <w:sz w:val="24"/>
        </w:rPr>
      </w:pPr>
      <w:r>
        <w:rPr>
          <w:sz w:val="24"/>
        </w:rPr>
        <w:t>2.2. Документом, подтверждающим внесение задатка, является платежный документ, подтверждающий поступление полной суммы задатка на специальный счет.</w:t>
      </w:r>
    </w:p>
    <w:p w:rsidR="00C506D9" w:rsidRPr="008433EB" w:rsidRDefault="00A41798">
      <w:pPr>
        <w:ind w:firstLine="709"/>
        <w:jc w:val="both"/>
        <w:rPr>
          <w:sz w:val="24"/>
        </w:rPr>
      </w:pPr>
      <w:r>
        <w:rPr>
          <w:sz w:val="24"/>
        </w:rPr>
        <w:t>2.3. На денежные средства, перечисленные в качестве задатка, проценты не начисляются.</w:t>
      </w:r>
    </w:p>
    <w:p w:rsidR="00C506D9" w:rsidRPr="008433EB" w:rsidRDefault="00C506D9">
      <w:pPr>
        <w:ind w:firstLine="709"/>
        <w:jc w:val="both"/>
        <w:rPr>
          <w:sz w:val="24"/>
        </w:rPr>
      </w:pPr>
    </w:p>
    <w:p w:rsidR="00C506D9" w:rsidRPr="008433EB" w:rsidRDefault="00C506D9">
      <w:pPr>
        <w:ind w:firstLine="709"/>
        <w:jc w:val="center"/>
        <w:rPr>
          <w:b/>
          <w:caps/>
          <w:sz w:val="24"/>
        </w:rPr>
      </w:pPr>
    </w:p>
    <w:p w:rsidR="00C506D9" w:rsidRPr="008433EB" w:rsidRDefault="00A41798">
      <w:pPr>
        <w:ind w:firstLine="709"/>
        <w:jc w:val="center"/>
        <w:rPr>
          <w:b/>
          <w:caps/>
          <w:sz w:val="24"/>
        </w:rPr>
      </w:pPr>
      <w:r>
        <w:rPr>
          <w:b/>
          <w:sz w:val="24"/>
        </w:rPr>
        <w:t>3. Порядок возврата и удержания задатка</w:t>
      </w:r>
    </w:p>
    <w:p w:rsidR="00C506D9" w:rsidRPr="008433EB" w:rsidRDefault="00A41798">
      <w:pPr>
        <w:ind w:firstLine="709"/>
        <w:jc w:val="both"/>
        <w:rPr>
          <w:sz w:val="24"/>
        </w:rPr>
      </w:pPr>
      <w:r>
        <w:rPr>
          <w:sz w:val="24"/>
        </w:rPr>
        <w:t>3.1. Возврат внесенного Заявителем задатка осуществляется Организатором торгов путем перечисления денежных средств на банковские реквизиты Заявителя, указанные в платежном документе либо в письменном поручении Организатору торгов (Приложение № 1). Срок возврата задатка составляет не более 5 (пяти) дней в случаях и с момента, предусмотренных условиями торгов и законодательством Российской Федерации.</w:t>
      </w:r>
    </w:p>
    <w:p w:rsidR="00C506D9" w:rsidRPr="008433EB" w:rsidRDefault="00A41798">
      <w:pPr>
        <w:ind w:firstLine="709"/>
        <w:jc w:val="both"/>
        <w:rPr>
          <w:sz w:val="24"/>
        </w:rPr>
      </w:pPr>
      <w:r>
        <w:rPr>
          <w:sz w:val="24"/>
        </w:rPr>
        <w:t xml:space="preserve">3.2. Заявитель обязан незамедлительно письменно сообщить Организатору торгов об изменении своих банковских реквизитов. Организатор торгов не отвечает за нарушение срока возврата задатка, вызванное </w:t>
      </w:r>
      <w:proofErr w:type="spellStart"/>
      <w:r>
        <w:rPr>
          <w:sz w:val="24"/>
        </w:rPr>
        <w:t>непредоставлением</w:t>
      </w:r>
      <w:proofErr w:type="spellEnd"/>
      <w:r>
        <w:rPr>
          <w:sz w:val="24"/>
        </w:rPr>
        <w:t xml:space="preserve"> или несвоевременным предоставлением Заявителем актуальных банковских реквизитов.</w:t>
      </w:r>
    </w:p>
    <w:p w:rsidR="00C506D9" w:rsidRPr="008433EB" w:rsidRDefault="00A41798">
      <w:pPr>
        <w:ind w:firstLine="709"/>
        <w:jc w:val="both"/>
        <w:rPr>
          <w:sz w:val="24"/>
        </w:rPr>
      </w:pPr>
      <w:r>
        <w:rPr>
          <w:sz w:val="24"/>
        </w:rPr>
        <w:t>3.3. Задаток подлежит возврату Заявителю в следующих случаях:</w:t>
      </w:r>
    </w:p>
    <w:p w:rsidR="00C506D9" w:rsidRPr="008433EB" w:rsidRDefault="00A41798">
      <w:pPr>
        <w:tabs>
          <w:tab w:val="left" w:pos="0"/>
        </w:tabs>
        <w:ind w:firstLine="709"/>
        <w:jc w:val="both"/>
        <w:rPr>
          <w:color w:val="000000"/>
          <w:sz w:val="24"/>
        </w:rPr>
      </w:pPr>
      <w:r>
        <w:rPr>
          <w:sz w:val="24"/>
        </w:rPr>
        <w:t>- отказа Заявителю в допуске к участию в торгах;</w:t>
      </w:r>
    </w:p>
    <w:p w:rsidR="00C506D9" w:rsidRPr="008433EB" w:rsidRDefault="00A41798">
      <w:pPr>
        <w:tabs>
          <w:tab w:val="left" w:pos="0"/>
        </w:tabs>
        <w:ind w:firstLine="709"/>
        <w:jc w:val="both"/>
        <w:rPr>
          <w:color w:val="000000"/>
          <w:sz w:val="24"/>
        </w:rPr>
      </w:pPr>
      <w:r>
        <w:rPr>
          <w:sz w:val="24"/>
        </w:rPr>
        <w:t>- участия Заявителя в торгах, если он не признан победителем;</w:t>
      </w:r>
    </w:p>
    <w:p w:rsidR="00C506D9" w:rsidRPr="008433EB" w:rsidRDefault="00A41798">
      <w:pPr>
        <w:tabs>
          <w:tab w:val="left" w:pos="0"/>
        </w:tabs>
        <w:ind w:firstLine="709"/>
        <w:jc w:val="both"/>
        <w:rPr>
          <w:color w:val="000000"/>
          <w:sz w:val="24"/>
        </w:rPr>
      </w:pPr>
      <w:r>
        <w:rPr>
          <w:sz w:val="24"/>
        </w:rPr>
        <w:t>- признания торгов несостоявшимися, кроме случая, когда с Заявителем заключается договор купли-продажи на условиях торгов;</w:t>
      </w:r>
    </w:p>
    <w:p w:rsidR="00C506D9" w:rsidRPr="008433EB" w:rsidRDefault="00A41798">
      <w:pPr>
        <w:ind w:firstLine="709"/>
        <w:jc w:val="both"/>
        <w:rPr>
          <w:sz w:val="24"/>
        </w:rPr>
      </w:pPr>
      <w:r>
        <w:rPr>
          <w:sz w:val="24"/>
        </w:rPr>
        <w:t>- отмены торгов.</w:t>
      </w:r>
    </w:p>
    <w:p w:rsidR="00C506D9" w:rsidRPr="008433EB" w:rsidRDefault="00A41798">
      <w:pPr>
        <w:ind w:firstLine="709"/>
        <w:jc w:val="both"/>
        <w:rPr>
          <w:sz w:val="24"/>
        </w:rPr>
      </w:pPr>
      <w:r>
        <w:rPr>
          <w:sz w:val="24"/>
        </w:rPr>
        <w:t>3.4. Задаток Заявителю не возвращается в следующих случаях:</w:t>
      </w:r>
    </w:p>
    <w:p w:rsidR="00C506D9" w:rsidRPr="008433EB" w:rsidRDefault="00A41798">
      <w:pPr>
        <w:tabs>
          <w:tab w:val="left" w:pos="0"/>
        </w:tabs>
        <w:ind w:firstLine="709"/>
        <w:jc w:val="both"/>
        <w:rPr>
          <w:color w:val="000000"/>
          <w:sz w:val="24"/>
        </w:rPr>
      </w:pPr>
      <w:r>
        <w:rPr>
          <w:sz w:val="24"/>
        </w:rPr>
        <w:t>- отказа или уклонения победителя торгов от подписания договора купли-продажи в течение 5 (пяти) дней с даты получения предложения финансового управляющего заключить договор;</w:t>
      </w:r>
    </w:p>
    <w:p w:rsidR="00C506D9" w:rsidRPr="008433EB" w:rsidRDefault="00A41798">
      <w:pPr>
        <w:tabs>
          <w:tab w:val="left" w:pos="0"/>
        </w:tabs>
        <w:ind w:firstLine="709"/>
        <w:jc w:val="both"/>
        <w:rPr>
          <w:color w:val="000000"/>
          <w:sz w:val="24"/>
        </w:rPr>
      </w:pPr>
      <w:r>
        <w:rPr>
          <w:sz w:val="24"/>
        </w:rPr>
        <w:t>- неоплаты победителем торгов цены Имущества в срок, установленный договором купли-продажи.</w:t>
      </w:r>
    </w:p>
    <w:p w:rsidR="00C506D9" w:rsidRPr="008433EB" w:rsidRDefault="00C506D9">
      <w:pPr>
        <w:ind w:firstLine="709"/>
        <w:rPr>
          <w:sz w:val="24"/>
        </w:rPr>
      </w:pPr>
    </w:p>
    <w:p w:rsidR="00C506D9" w:rsidRPr="008433EB" w:rsidRDefault="00A41798">
      <w:pPr>
        <w:ind w:firstLine="709"/>
        <w:jc w:val="center"/>
        <w:rPr>
          <w:b/>
          <w:caps/>
          <w:sz w:val="24"/>
        </w:rPr>
      </w:pPr>
      <w:r>
        <w:rPr>
          <w:b/>
          <w:sz w:val="24"/>
        </w:rPr>
        <w:t>4. Заключительные положения</w:t>
      </w:r>
    </w:p>
    <w:p w:rsidR="00C506D9" w:rsidRPr="008433EB" w:rsidRDefault="00A41798">
      <w:pPr>
        <w:ind w:firstLine="709"/>
        <w:jc w:val="both"/>
        <w:rPr>
          <w:sz w:val="24"/>
        </w:rPr>
      </w:pPr>
      <w:r>
        <w:rPr>
          <w:sz w:val="24"/>
        </w:rPr>
        <w:t>4.1. Настоящий Договор вступает в силу с момента его подписания Сторонами, а в случае перечисления задатка без представления подписанного Договора - с момента поступления задатка на специальный счет, и прекращает действие после исполнения Сторонами обязательств по нему.</w:t>
      </w:r>
    </w:p>
    <w:p w:rsidR="00C506D9" w:rsidRPr="008433EB" w:rsidRDefault="00A41798">
      <w:pPr>
        <w:ind w:firstLine="709"/>
        <w:jc w:val="both"/>
        <w:rPr>
          <w:sz w:val="24"/>
        </w:rPr>
      </w:pPr>
      <w:r>
        <w:rPr>
          <w:sz w:val="24"/>
        </w:rPr>
        <w:t>4.2. Изменения и дополнения к настоящему Договору оформляются в письменной форме и подписываются Сторонами, если иное не следует из условий торгов и законодательства Российской Федерации.</w:t>
      </w:r>
    </w:p>
    <w:p w:rsidR="00C506D9" w:rsidRPr="008433EB" w:rsidRDefault="00A41798">
      <w:pPr>
        <w:ind w:firstLine="709"/>
        <w:jc w:val="both"/>
        <w:rPr>
          <w:sz w:val="24"/>
        </w:rPr>
      </w:pPr>
      <w:r>
        <w:rPr>
          <w:sz w:val="24"/>
        </w:rPr>
        <w:t>4.3. Стороны освобождаются от ответственности за частичное или полное неисполнение обязательств, если оно вызвано обстоятельствами непреодолимой силы, возникшими после заключения настоящего Договора и препятствующими его исполнению.</w:t>
      </w:r>
    </w:p>
    <w:p w:rsidR="00C506D9" w:rsidRPr="00E713D2" w:rsidRDefault="00A41798" w:rsidP="00E713D2">
      <w:pPr>
        <w:ind w:firstLine="709"/>
        <w:jc w:val="both"/>
        <w:rPr>
          <w:spacing w:val="7"/>
          <w:position w:val="1"/>
          <w:sz w:val="24"/>
        </w:rPr>
      </w:pPr>
      <w:r>
        <w:rPr>
          <w:sz w:val="24"/>
        </w:rPr>
        <w:t>4.4. Во всем, что не предусмотрено настоящим Договором, Стороны руководствуются объявлением о проведении торгов, условиями продажи имущества должника и законодательством Российской Федерации.</w:t>
      </w:r>
    </w:p>
    <w:p w:rsidR="00C506D9" w:rsidRPr="008433EB" w:rsidRDefault="00A41798">
      <w:pPr>
        <w:ind w:firstLine="709"/>
        <w:jc w:val="both"/>
        <w:rPr>
          <w:sz w:val="24"/>
        </w:rPr>
      </w:pPr>
      <w:r>
        <w:rPr>
          <w:sz w:val="24"/>
        </w:rPr>
        <w:t xml:space="preserve">4.5. Споры и разногласия, связанные с исполнением настоящего Договора, разрешаются путем переговоров, а при </w:t>
      </w:r>
      <w:proofErr w:type="spellStart"/>
      <w:r>
        <w:rPr>
          <w:sz w:val="24"/>
        </w:rPr>
        <w:t>недостижении</w:t>
      </w:r>
      <w:proofErr w:type="spellEnd"/>
      <w:r>
        <w:rPr>
          <w:sz w:val="24"/>
        </w:rPr>
        <w:t xml:space="preserve"> соглашения - в судебном порядке в соответствии с правилами подсудности, установленными законодательством Российской Федерации.</w:t>
      </w:r>
    </w:p>
    <w:p w:rsidR="00C506D9" w:rsidRPr="008433EB" w:rsidRDefault="00A41798">
      <w:pPr>
        <w:ind w:firstLine="709"/>
        <w:jc w:val="both"/>
        <w:rPr>
          <w:sz w:val="24"/>
        </w:rPr>
      </w:pPr>
      <w:r>
        <w:rPr>
          <w:sz w:val="24"/>
        </w:rPr>
        <w:t>4.6. Настоящий Договор составлен в двух экземплярах, имеющих одинаковую юридическую силу, по одному для каждой из Сторон.</w:t>
      </w:r>
    </w:p>
    <w:p w:rsidR="00C506D9" w:rsidRPr="008433EB" w:rsidRDefault="00C506D9">
      <w:pPr>
        <w:ind w:firstLine="709"/>
        <w:rPr>
          <w:b/>
          <w:caps/>
          <w:sz w:val="24"/>
        </w:rPr>
      </w:pPr>
    </w:p>
    <w:p w:rsidR="00C506D9" w:rsidRPr="008433EB" w:rsidRDefault="00A41798">
      <w:pPr>
        <w:ind w:firstLine="709"/>
        <w:jc w:val="center"/>
        <w:rPr>
          <w:b/>
          <w:caps/>
          <w:sz w:val="24"/>
        </w:rPr>
      </w:pPr>
      <w:r>
        <w:rPr>
          <w:b/>
          <w:sz w:val="24"/>
        </w:rPr>
        <w:t>5. Приложение к настоящему договору</w:t>
      </w:r>
    </w:p>
    <w:p w:rsidR="00C506D9" w:rsidRPr="008433EB" w:rsidRDefault="00A41798">
      <w:pPr>
        <w:ind w:firstLine="709"/>
        <w:jc w:val="both"/>
        <w:rPr>
          <w:sz w:val="24"/>
        </w:rPr>
      </w:pPr>
      <w:r>
        <w:rPr>
          <w:sz w:val="24"/>
        </w:rPr>
        <w:t>5.1. Приложение № 1: Письменное поручение о возврате задатка.</w:t>
      </w:r>
    </w:p>
    <w:p w:rsidR="00C506D9" w:rsidRDefault="00C506D9">
      <w:pPr>
        <w:ind w:firstLine="709"/>
        <w:jc w:val="center"/>
        <w:rPr>
          <w:b/>
          <w:caps/>
          <w:sz w:val="24"/>
        </w:rPr>
      </w:pPr>
    </w:p>
    <w:p w:rsidR="00206E47" w:rsidRDefault="00206E47">
      <w:pPr>
        <w:ind w:firstLine="709"/>
        <w:jc w:val="center"/>
        <w:rPr>
          <w:b/>
          <w:caps/>
          <w:sz w:val="24"/>
        </w:rPr>
      </w:pPr>
    </w:p>
    <w:p w:rsidR="00206E47" w:rsidRDefault="00206E47">
      <w:pPr>
        <w:ind w:firstLine="709"/>
        <w:jc w:val="center"/>
        <w:rPr>
          <w:b/>
          <w:caps/>
          <w:sz w:val="24"/>
        </w:rPr>
      </w:pPr>
    </w:p>
    <w:p w:rsidR="00206E47" w:rsidRDefault="00206E47">
      <w:pPr>
        <w:ind w:firstLine="709"/>
        <w:jc w:val="center"/>
        <w:rPr>
          <w:b/>
          <w:caps/>
          <w:sz w:val="24"/>
        </w:rPr>
      </w:pPr>
    </w:p>
    <w:p w:rsidR="00206E47" w:rsidRPr="008433EB" w:rsidRDefault="00206E47">
      <w:pPr>
        <w:ind w:firstLine="709"/>
        <w:jc w:val="center"/>
        <w:rPr>
          <w:b/>
          <w:caps/>
          <w:sz w:val="24"/>
        </w:rPr>
      </w:pPr>
    </w:p>
    <w:p w:rsidR="00C506D9" w:rsidRPr="008433EB" w:rsidRDefault="00A41798">
      <w:pPr>
        <w:ind w:firstLine="709"/>
        <w:jc w:val="center"/>
        <w:rPr>
          <w:b/>
          <w:caps/>
          <w:sz w:val="24"/>
        </w:rPr>
      </w:pPr>
      <w:r>
        <w:rPr>
          <w:b/>
          <w:sz w:val="24"/>
        </w:rPr>
        <w:lastRenderedPageBreak/>
        <w:t>6. Адреса, банковские реквизиты и подписи Сторон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830"/>
        <w:gridCol w:w="5525"/>
      </w:tblGrid>
      <w:tr w:rsidR="00C506D9" w:rsidRPr="008433EB" w:rsidTr="004B6FAD">
        <w:trPr>
          <w:trHeight w:val="1"/>
        </w:trPr>
        <w:tc>
          <w:tcPr>
            <w:tcW w:w="4300" w:type="dxa"/>
            <w:shd w:val="clear" w:color="000000" w:fill="FFFFFF"/>
            <w:noWrap/>
            <w:tcMar>
              <w:left w:w="108" w:type="dxa"/>
              <w:right w:w="108" w:type="dxa"/>
            </w:tcMar>
          </w:tcPr>
          <w:p w:rsidR="00AF4AC7" w:rsidRPr="00AF4AC7" w:rsidRDefault="00AF4AC7" w:rsidP="00AF4AC7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ОРГАНИЗАТОР ТОРГОВ:</w:t>
            </w:r>
          </w:p>
          <w:p w:rsidR="00FD7C8F" w:rsidRDefault="004E724E">
            <w:r>
              <w:rPr>
                <w:sz w:val="24"/>
              </w:rPr>
              <w:t xml:space="preserve">Финансовый управляющий </w:t>
            </w:r>
            <w:proofErr w:type="spellStart"/>
            <w:r>
              <w:rPr>
                <w:sz w:val="24"/>
              </w:rPr>
              <w:t>Изовской</w:t>
            </w:r>
            <w:proofErr w:type="spellEnd"/>
            <w:r>
              <w:rPr>
                <w:sz w:val="24"/>
              </w:rPr>
              <w:t xml:space="preserve"> Любови Васильевны</w:t>
            </w:r>
          </w:p>
          <w:p w:rsidR="00FD7C8F" w:rsidRDefault="004E724E">
            <w:proofErr w:type="spellStart"/>
            <w:r>
              <w:rPr>
                <w:sz w:val="24"/>
              </w:rPr>
              <w:t>Лямина</w:t>
            </w:r>
            <w:proofErr w:type="spellEnd"/>
            <w:r>
              <w:rPr>
                <w:sz w:val="24"/>
              </w:rPr>
              <w:t xml:space="preserve"> Яна Валерьевна</w:t>
            </w:r>
          </w:p>
          <w:p w:rsidR="00FD7C8F" w:rsidRDefault="004E724E">
            <w:r>
              <w:rPr>
                <w:sz w:val="24"/>
              </w:rPr>
              <w:t>ИНН 366521181890, СНИЛС 167-520-640 71</w:t>
            </w:r>
          </w:p>
          <w:p w:rsidR="00FD7C8F" w:rsidRDefault="004E724E">
            <w:r>
              <w:rPr>
                <w:sz w:val="24"/>
              </w:rPr>
              <w:t>адрес для корреспонденции: 394018, г. Воронеж, а/я 24</w:t>
            </w:r>
          </w:p>
          <w:p w:rsidR="00FD7C8F" w:rsidRDefault="004E724E">
            <w:r>
              <w:rPr>
                <w:sz w:val="24"/>
              </w:rPr>
              <w:t>эл. почта: yana.lyamina@yandex.ru, тел. +7 (920) 417-06-74</w:t>
            </w:r>
          </w:p>
          <w:p w:rsidR="00FD7C8F" w:rsidRDefault="004E724E">
            <w:r>
              <w:rPr>
                <w:sz w:val="24"/>
              </w:rPr>
              <w:t>член ААУ «ЦФОП АПК»</w:t>
            </w:r>
          </w:p>
          <w:p w:rsidR="00FD7C8F" w:rsidRDefault="004E724E">
            <w:r>
              <w:rPr>
                <w:sz w:val="24"/>
              </w:rPr>
              <w:t>ОГРН 1107799002057, ИНН 7707030411</w:t>
            </w:r>
          </w:p>
          <w:p w:rsidR="00FD7C8F" w:rsidRDefault="004E724E">
            <w:r>
              <w:rPr>
                <w:sz w:val="24"/>
              </w:rPr>
              <w:t xml:space="preserve">107031, </w:t>
            </w:r>
            <w:r>
              <w:rPr>
                <w:sz w:val="24"/>
              </w:rPr>
              <w:t>г. Москва, ул. Б. Дмитровка, д. 32, стр. 1</w:t>
            </w:r>
          </w:p>
          <w:p w:rsidR="00FD7C8F" w:rsidRDefault="00FD7C8F"/>
          <w:p w:rsidR="00FD7C8F" w:rsidRDefault="004E724E">
            <w:r>
              <w:rPr>
                <w:sz w:val="24"/>
              </w:rPr>
              <w:t>Специальный счет для перечисления задатка:</w:t>
            </w:r>
          </w:p>
          <w:p w:rsidR="00FD7C8F" w:rsidRDefault="004E724E">
            <w:r>
              <w:rPr>
                <w:sz w:val="24"/>
              </w:rPr>
              <w:t xml:space="preserve">Получатель: </w:t>
            </w:r>
            <w:proofErr w:type="spellStart"/>
            <w:r>
              <w:rPr>
                <w:sz w:val="24"/>
              </w:rPr>
              <w:t>Изовская</w:t>
            </w:r>
            <w:proofErr w:type="spellEnd"/>
            <w:r>
              <w:rPr>
                <w:sz w:val="24"/>
              </w:rPr>
              <w:t xml:space="preserve"> Любовь Васильевна</w:t>
            </w:r>
          </w:p>
          <w:p w:rsidR="00FD7C8F" w:rsidRDefault="004E724E">
            <w:r>
              <w:rPr>
                <w:sz w:val="24"/>
              </w:rPr>
              <w:t>счет 40817810050224569347</w:t>
            </w:r>
          </w:p>
          <w:p w:rsidR="00FD7C8F" w:rsidRDefault="004E724E">
            <w:r>
              <w:rPr>
                <w:sz w:val="24"/>
              </w:rPr>
              <w:t>Филиал «Центральный» ПАО «</w:t>
            </w:r>
            <w:proofErr w:type="spellStart"/>
            <w:r>
              <w:rPr>
                <w:sz w:val="24"/>
              </w:rPr>
              <w:t>Совкомбанк</w:t>
            </w:r>
            <w:proofErr w:type="spellEnd"/>
            <w:r>
              <w:rPr>
                <w:sz w:val="24"/>
              </w:rPr>
              <w:t>» (Бердск)</w:t>
            </w:r>
          </w:p>
          <w:p w:rsidR="00FD7C8F" w:rsidRDefault="004E724E">
            <w:r>
              <w:rPr>
                <w:sz w:val="24"/>
              </w:rPr>
              <w:t>к/с 30101810150040000763</w:t>
            </w:r>
          </w:p>
          <w:p w:rsidR="00FD7C8F" w:rsidRDefault="004E724E">
            <w:r>
              <w:rPr>
                <w:sz w:val="24"/>
              </w:rPr>
              <w:t>БИК 045004763</w:t>
            </w:r>
          </w:p>
          <w:p w:rsidR="00FD7C8F" w:rsidRDefault="004E724E">
            <w:pPr>
              <w:spacing w:before="120"/>
              <w:jc w:val="center"/>
            </w:pPr>
            <w:r>
              <w:rPr>
                <w:sz w:val="24"/>
              </w:rPr>
              <w:t>________________ /</w:t>
            </w:r>
            <w:proofErr w:type="spellStart"/>
            <w:r>
              <w:rPr>
                <w:sz w:val="24"/>
              </w:rPr>
              <w:t>Лямина</w:t>
            </w:r>
            <w:proofErr w:type="spellEnd"/>
            <w:r>
              <w:rPr>
                <w:sz w:val="24"/>
              </w:rPr>
              <w:t xml:space="preserve"> Я.В./</w:t>
            </w:r>
          </w:p>
        </w:tc>
        <w:tc>
          <w:tcPr>
            <w:tcW w:w="4557" w:type="dxa"/>
            <w:shd w:val="clear" w:color="000000" w:fill="FFFFFF"/>
            <w:noWrap/>
            <w:tcMar>
              <w:left w:w="108" w:type="dxa"/>
              <w:right w:w="108" w:type="dxa"/>
            </w:tcMar>
          </w:tcPr>
          <w:p w:rsidR="00C506D9" w:rsidRPr="008433EB" w:rsidRDefault="00A41798">
            <w:pPr>
              <w:tabs>
                <w:tab w:val="left" w:pos="993"/>
              </w:tabs>
              <w:ind w:firstLine="70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ЗАЯВИТЕЛЬ:</w:t>
            </w:r>
          </w:p>
          <w:p w:rsidR="00FD7C8F" w:rsidRDefault="004E724E">
            <w:r>
              <w:rPr>
                <w:sz w:val="24"/>
              </w:rPr>
              <w:t>Ф.И.О./наименование: __________________________________</w:t>
            </w:r>
          </w:p>
          <w:p w:rsidR="00FD7C8F" w:rsidRDefault="004E724E">
            <w:r>
              <w:rPr>
                <w:sz w:val="24"/>
              </w:rPr>
              <w:t>Паспорт/ОГРН: _________________________________________</w:t>
            </w:r>
          </w:p>
          <w:p w:rsidR="00FD7C8F" w:rsidRDefault="004E724E">
            <w:r>
              <w:rPr>
                <w:sz w:val="24"/>
              </w:rPr>
              <w:t>ИНН: __________________________________________________</w:t>
            </w:r>
          </w:p>
          <w:p w:rsidR="00FD7C8F" w:rsidRDefault="004E724E">
            <w:r>
              <w:rPr>
                <w:sz w:val="24"/>
              </w:rPr>
              <w:t>Адрес: ________________________________________________</w:t>
            </w:r>
          </w:p>
          <w:p w:rsidR="00FD7C8F" w:rsidRDefault="004E724E">
            <w:r>
              <w:rPr>
                <w:sz w:val="24"/>
              </w:rPr>
              <w:t>Телефон:</w:t>
            </w:r>
            <w:r>
              <w:rPr>
                <w:sz w:val="24"/>
              </w:rPr>
              <w:t xml:space="preserve"> ______________________________________________</w:t>
            </w:r>
          </w:p>
          <w:p w:rsidR="00FD7C8F" w:rsidRDefault="004E724E">
            <w:r>
              <w:rPr>
                <w:sz w:val="24"/>
              </w:rPr>
              <w:t>Эл. почта: ____________________________________________</w:t>
            </w:r>
          </w:p>
          <w:p w:rsidR="00FD7C8F" w:rsidRDefault="004E724E">
            <w:pPr>
              <w:spacing w:before="120"/>
              <w:jc w:val="center"/>
            </w:pPr>
            <w:r>
              <w:rPr>
                <w:sz w:val="24"/>
              </w:rPr>
              <w:t>________________ /________________/</w:t>
            </w:r>
          </w:p>
        </w:tc>
      </w:tr>
    </w:tbl>
    <w:p w:rsidR="00206E47" w:rsidRDefault="00206E47" w:rsidP="008433EB">
      <w:pPr>
        <w:keepNext/>
        <w:rPr>
          <w:b/>
          <w:sz w:val="24"/>
        </w:rPr>
        <w:sectPr w:rsidR="00206E47" w:rsidSect="00C506D9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1134" w:right="850" w:bottom="1134" w:left="1701" w:header="709" w:footer="709" w:gutter="0"/>
          <w:cols w:space="1701"/>
          <w:docGrid w:linePitch="360"/>
        </w:sectPr>
      </w:pPr>
    </w:p>
    <w:p w:rsidR="00C506D9" w:rsidRDefault="00C506D9" w:rsidP="008433EB">
      <w:pPr>
        <w:keepNext/>
        <w:rPr>
          <w:b/>
          <w:sz w:val="24"/>
        </w:rPr>
      </w:pPr>
    </w:p>
    <w:p w:rsidR="006E45E0" w:rsidRDefault="00A41798">
      <w:pPr>
        <w:keepNext/>
        <w:ind w:firstLine="709"/>
        <w:jc w:val="center"/>
        <w:rPr>
          <w:b/>
          <w:sz w:val="24"/>
        </w:rPr>
      </w:pPr>
      <w:r>
        <w:rPr>
          <w:b/>
          <w:sz w:val="24"/>
        </w:rPr>
        <w:t>Приложение № 1 к договору о задатке от «__» __________ 2026 года</w:t>
      </w:r>
    </w:p>
    <w:p w:rsidR="00C506D9" w:rsidRDefault="00A41798">
      <w:pPr>
        <w:keepNext/>
        <w:ind w:firstLine="709"/>
        <w:jc w:val="center"/>
        <w:rPr>
          <w:b/>
          <w:sz w:val="24"/>
        </w:rPr>
      </w:pPr>
      <w:r>
        <w:rPr>
          <w:b/>
          <w:sz w:val="24"/>
        </w:rPr>
        <w:t>Письменное поручение о возврате задатка</w:t>
      </w:r>
    </w:p>
    <w:p w:rsidR="00C506D9" w:rsidRDefault="00C506D9">
      <w:pPr>
        <w:keepNext/>
        <w:ind w:firstLine="709"/>
        <w:jc w:val="center"/>
        <w:rPr>
          <w:b/>
          <w:sz w:val="24"/>
        </w:rPr>
      </w:pPr>
    </w:p>
    <w:p w:rsidR="00C506D9" w:rsidRDefault="00206E47">
      <w:pPr>
        <w:keepNext/>
        <w:ind w:firstLine="709"/>
        <w:jc w:val="right"/>
        <w:rPr>
          <w:b/>
          <w:sz w:val="24"/>
        </w:rPr>
      </w:pPr>
      <w:r>
        <w:rPr>
          <w:b/>
          <w:sz w:val="24"/>
        </w:rPr>
        <w:t xml:space="preserve">Организатору торгов </w:t>
      </w:r>
      <w:bookmarkStart w:id="0" w:name="_GoBack"/>
      <w:bookmarkEnd w:id="0"/>
      <w:r w:rsidR="00A41798">
        <w:rPr>
          <w:b/>
          <w:sz w:val="24"/>
        </w:rPr>
        <w:t xml:space="preserve">финансовому управляющему </w:t>
      </w:r>
      <w:proofErr w:type="spellStart"/>
      <w:r w:rsidR="00A41798">
        <w:rPr>
          <w:b/>
          <w:sz w:val="24"/>
        </w:rPr>
        <w:t>Ляминой</w:t>
      </w:r>
      <w:proofErr w:type="spellEnd"/>
      <w:r w:rsidR="00A41798">
        <w:rPr>
          <w:b/>
          <w:sz w:val="24"/>
        </w:rPr>
        <w:t xml:space="preserve"> Я.В.</w:t>
      </w:r>
    </w:p>
    <w:p w:rsidR="00C506D9" w:rsidRDefault="00C506D9">
      <w:pPr>
        <w:keepNext/>
        <w:ind w:firstLine="709"/>
        <w:jc w:val="center"/>
        <w:rPr>
          <w:b/>
          <w:sz w:val="24"/>
        </w:rPr>
      </w:pPr>
    </w:p>
    <w:p w:rsidR="00C506D9" w:rsidRDefault="00C506D9">
      <w:pPr>
        <w:keepNext/>
        <w:ind w:firstLine="709"/>
        <w:jc w:val="center"/>
        <w:rPr>
          <w:b/>
          <w:sz w:val="24"/>
        </w:rPr>
      </w:pPr>
    </w:p>
    <w:p w:rsidR="00C506D9" w:rsidRDefault="00C506D9">
      <w:pPr>
        <w:keepNext/>
        <w:ind w:firstLine="709"/>
        <w:jc w:val="center"/>
        <w:rPr>
          <w:b/>
          <w:sz w:val="24"/>
        </w:rPr>
      </w:pPr>
    </w:p>
    <w:p w:rsidR="00C506D9" w:rsidRDefault="00C506D9">
      <w:pPr>
        <w:keepNext/>
        <w:ind w:firstLine="709"/>
        <w:jc w:val="center"/>
        <w:rPr>
          <w:b/>
          <w:sz w:val="24"/>
        </w:rPr>
      </w:pPr>
    </w:p>
    <w:p w:rsidR="00C506D9" w:rsidRDefault="00C506D9">
      <w:pPr>
        <w:keepNext/>
        <w:ind w:firstLine="709"/>
        <w:jc w:val="center"/>
        <w:rPr>
          <w:b/>
          <w:sz w:val="24"/>
        </w:rPr>
      </w:pPr>
    </w:p>
    <w:p w:rsidR="00C506D9" w:rsidRDefault="00A41798">
      <w:pPr>
        <w:keepNext/>
        <w:ind w:firstLine="709"/>
        <w:jc w:val="center"/>
        <w:rPr>
          <w:b/>
          <w:sz w:val="24"/>
        </w:rPr>
      </w:pPr>
      <w:r>
        <w:rPr>
          <w:b/>
          <w:sz w:val="24"/>
        </w:rPr>
        <w:t>Письменное поручение</w:t>
      </w:r>
    </w:p>
    <w:p w:rsidR="00C506D9" w:rsidRDefault="00C506D9">
      <w:pPr>
        <w:keepNext/>
        <w:ind w:firstLine="709"/>
        <w:jc w:val="center"/>
        <w:rPr>
          <w:b/>
          <w:sz w:val="24"/>
        </w:rPr>
      </w:pPr>
    </w:p>
    <w:p w:rsidR="00C506D9" w:rsidRDefault="00A41798">
      <w:pPr>
        <w:keepNext/>
        <w:ind w:firstLine="709"/>
        <w:jc w:val="both"/>
        <w:rPr>
          <w:sz w:val="24"/>
        </w:rPr>
      </w:pPr>
      <w:r>
        <w:rPr>
          <w:sz w:val="24"/>
        </w:rPr>
        <w:t xml:space="preserve">Прошу вернуть задаток в размере ________ (______________________________________________) рублей ____ копеек, внесенный для участия в торгах № </w:t>
      </w:r>
      <w:r w:rsidR="00206E47">
        <w:rPr>
          <w:sz w:val="24"/>
        </w:rPr>
        <w:t>______, Лот № _</w:t>
      </w:r>
      <w:r>
        <w:rPr>
          <w:sz w:val="24"/>
        </w:rPr>
        <w:t>, по следующим банковским реквизитам:</w:t>
      </w:r>
    </w:p>
    <w:p w:rsidR="00C506D9" w:rsidRDefault="00C506D9">
      <w:pPr>
        <w:keepNext/>
        <w:ind w:firstLine="709"/>
        <w:jc w:val="both"/>
        <w:rPr>
          <w:sz w:val="24"/>
        </w:rPr>
      </w:pPr>
    </w:p>
    <w:p w:rsidR="00C506D9" w:rsidRDefault="00A41798">
      <w:pPr>
        <w:keepNext/>
        <w:ind w:firstLine="709"/>
        <w:rPr>
          <w:sz w:val="24"/>
        </w:rPr>
      </w:pPr>
      <w:r>
        <w:rPr>
          <w:sz w:val="24"/>
        </w:rPr>
        <w:t>Наименование получателя: ________________________________________________</w:t>
      </w:r>
    </w:p>
    <w:p w:rsidR="00C506D9" w:rsidRDefault="00A41798">
      <w:pPr>
        <w:keepNext/>
        <w:ind w:firstLine="709"/>
        <w:rPr>
          <w:sz w:val="24"/>
        </w:rPr>
      </w:pPr>
      <w:r>
        <w:rPr>
          <w:sz w:val="24"/>
        </w:rPr>
        <w:t>ИНН: __________________________________________________________________</w:t>
      </w:r>
    </w:p>
    <w:p w:rsidR="00C506D9" w:rsidRDefault="006E45E0">
      <w:pPr>
        <w:keepNext/>
        <w:ind w:firstLine="709"/>
        <w:rPr>
          <w:sz w:val="24"/>
        </w:rPr>
      </w:pPr>
      <w:r>
        <w:rPr>
          <w:sz w:val="24"/>
        </w:rPr>
        <w:t>КПП (при наличии): ______________________________________________________</w:t>
      </w:r>
    </w:p>
    <w:p w:rsidR="00C506D9" w:rsidRDefault="00A41798">
      <w:pPr>
        <w:keepNext/>
        <w:ind w:firstLine="709"/>
        <w:rPr>
          <w:sz w:val="24"/>
        </w:rPr>
      </w:pPr>
      <w:r>
        <w:rPr>
          <w:sz w:val="24"/>
        </w:rPr>
        <w:t>Расчетный счет: _________________________________________________________</w:t>
      </w:r>
    </w:p>
    <w:p w:rsidR="00C506D9" w:rsidRDefault="00A41798">
      <w:pPr>
        <w:keepNext/>
        <w:ind w:firstLine="709"/>
        <w:rPr>
          <w:sz w:val="24"/>
        </w:rPr>
      </w:pPr>
      <w:r>
        <w:rPr>
          <w:sz w:val="24"/>
        </w:rPr>
        <w:t>Лицевой счет/номер счета для зачисления (при необходимости): ____________________________</w:t>
      </w:r>
    </w:p>
    <w:p w:rsidR="00C506D9" w:rsidRDefault="00A41798">
      <w:pPr>
        <w:keepNext/>
        <w:ind w:firstLine="709"/>
        <w:rPr>
          <w:sz w:val="24"/>
        </w:rPr>
      </w:pPr>
      <w:r>
        <w:rPr>
          <w:sz w:val="24"/>
        </w:rPr>
        <w:t>Наименование банка: ____________________________________________________</w:t>
      </w:r>
    </w:p>
    <w:p w:rsidR="00C506D9" w:rsidRDefault="00A41798">
      <w:pPr>
        <w:keepNext/>
        <w:ind w:firstLine="709"/>
        <w:rPr>
          <w:sz w:val="24"/>
        </w:rPr>
      </w:pPr>
      <w:r>
        <w:rPr>
          <w:sz w:val="24"/>
        </w:rPr>
        <w:t>Корреспондентский счет: _________________________________________________</w:t>
      </w:r>
    </w:p>
    <w:p w:rsidR="00C506D9" w:rsidRDefault="006E45E0">
      <w:pPr>
        <w:keepNext/>
        <w:ind w:firstLine="709"/>
        <w:rPr>
          <w:sz w:val="24"/>
        </w:rPr>
      </w:pPr>
      <w:r>
        <w:rPr>
          <w:sz w:val="24"/>
        </w:rPr>
        <w:t>БИК: ___________________________________________________________________</w:t>
      </w:r>
    </w:p>
    <w:p w:rsidR="00C506D9" w:rsidRDefault="00C506D9">
      <w:pPr>
        <w:keepNext/>
        <w:ind w:firstLine="709"/>
        <w:jc w:val="both"/>
        <w:rPr>
          <w:b/>
          <w:sz w:val="24"/>
        </w:rPr>
      </w:pPr>
    </w:p>
    <w:p w:rsidR="00C506D9" w:rsidRDefault="00C506D9">
      <w:pPr>
        <w:keepNext/>
        <w:ind w:firstLine="709"/>
        <w:jc w:val="both"/>
        <w:rPr>
          <w:b/>
          <w:sz w:val="24"/>
        </w:rPr>
      </w:pPr>
    </w:p>
    <w:p w:rsidR="00C506D9" w:rsidRDefault="00C506D9">
      <w:pPr>
        <w:keepNext/>
        <w:ind w:firstLine="709"/>
        <w:jc w:val="both"/>
        <w:rPr>
          <w:b/>
          <w:sz w:val="24"/>
        </w:rPr>
      </w:pPr>
    </w:p>
    <w:p w:rsidR="00C506D9" w:rsidRDefault="00A41798">
      <w:pPr>
        <w:keepNext/>
        <w:ind w:firstLine="709"/>
        <w:rPr>
          <w:sz w:val="24"/>
        </w:rPr>
      </w:pPr>
      <w:r>
        <w:rPr>
          <w:sz w:val="24"/>
        </w:rPr>
        <w:t>______________________________</w:t>
      </w:r>
    </w:p>
    <w:p w:rsidR="00C506D9" w:rsidRDefault="00A41798">
      <w:pPr>
        <w:keepNext/>
        <w:ind w:firstLine="709"/>
        <w:rPr>
          <w:b/>
          <w:sz w:val="24"/>
        </w:rPr>
      </w:pPr>
      <w:r>
        <w:rPr>
          <w:sz w:val="24"/>
        </w:rPr>
        <w:t>дата, подпись</w:t>
      </w:r>
    </w:p>
    <w:sectPr w:rsidR="00C506D9" w:rsidSect="00C506D9">
      <w:pgSz w:w="11906" w:h="16838"/>
      <w:pgMar w:top="1134" w:right="850" w:bottom="1134" w:left="1701" w:header="709" w:footer="709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724E" w:rsidRDefault="004E724E">
      <w:r>
        <w:separator/>
      </w:r>
    </w:p>
  </w:endnote>
  <w:endnote w:type="continuationSeparator" w:id="0">
    <w:p w:rsidR="004E724E" w:rsidRDefault="004E72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7C8F" w:rsidRDefault="00FD7C8F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7C8F" w:rsidRDefault="00FD7C8F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7C8F" w:rsidRDefault="00FD7C8F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724E" w:rsidRDefault="004E724E">
      <w:r>
        <w:separator/>
      </w:r>
    </w:p>
  </w:footnote>
  <w:footnote w:type="continuationSeparator" w:id="0">
    <w:p w:rsidR="004E724E" w:rsidRDefault="004E72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7C8F" w:rsidRDefault="00FD7C8F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7C8F" w:rsidRDefault="00FD7C8F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7C8F" w:rsidRDefault="00FD7C8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6D9"/>
    <w:rsid w:val="000F3E97"/>
    <w:rsid w:val="00127358"/>
    <w:rsid w:val="00206E47"/>
    <w:rsid w:val="004B6FAD"/>
    <w:rsid w:val="004E724E"/>
    <w:rsid w:val="005501FD"/>
    <w:rsid w:val="005D36CC"/>
    <w:rsid w:val="006E45E0"/>
    <w:rsid w:val="007C60E0"/>
    <w:rsid w:val="007D11CD"/>
    <w:rsid w:val="00813690"/>
    <w:rsid w:val="008433EB"/>
    <w:rsid w:val="00923527"/>
    <w:rsid w:val="00965A6A"/>
    <w:rsid w:val="009E1682"/>
    <w:rsid w:val="009F00E5"/>
    <w:rsid w:val="00A02C79"/>
    <w:rsid w:val="00A41798"/>
    <w:rsid w:val="00AF4AC7"/>
    <w:rsid w:val="00B74CC4"/>
    <w:rsid w:val="00C506D9"/>
    <w:rsid w:val="00E713D2"/>
    <w:rsid w:val="00FD7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0CE14"/>
  <w15:docId w15:val="{525A0C16-E6F5-4A0A-8244-1CA4598A7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06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link w:val="Heading1Char"/>
    <w:uiPriority w:val="9"/>
    <w:qFormat/>
    <w:rsid w:val="00C506D9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C506D9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link w:val="Heading2Char"/>
    <w:uiPriority w:val="9"/>
    <w:unhideWhenUsed/>
    <w:qFormat/>
    <w:rsid w:val="00C506D9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C506D9"/>
    <w:rPr>
      <w:rFonts w:ascii="Arial" w:eastAsia="Arial" w:hAnsi="Arial" w:cs="Arial"/>
      <w:sz w:val="34"/>
    </w:rPr>
  </w:style>
  <w:style w:type="paragraph" w:customStyle="1" w:styleId="31">
    <w:name w:val="Заголовок 31"/>
    <w:link w:val="Heading3Char"/>
    <w:uiPriority w:val="9"/>
    <w:unhideWhenUsed/>
    <w:qFormat/>
    <w:rsid w:val="00C506D9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C506D9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link w:val="Heading4Char"/>
    <w:uiPriority w:val="9"/>
    <w:unhideWhenUsed/>
    <w:qFormat/>
    <w:rsid w:val="00C506D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C506D9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link w:val="Heading5Char"/>
    <w:uiPriority w:val="9"/>
    <w:unhideWhenUsed/>
    <w:qFormat/>
    <w:rsid w:val="00C506D9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link w:val="51"/>
    <w:uiPriority w:val="9"/>
    <w:rsid w:val="00C506D9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link w:val="Heading6Char"/>
    <w:uiPriority w:val="9"/>
    <w:unhideWhenUsed/>
    <w:qFormat/>
    <w:rsid w:val="00C506D9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C506D9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link w:val="Heading7Char"/>
    <w:uiPriority w:val="9"/>
    <w:unhideWhenUsed/>
    <w:qFormat/>
    <w:rsid w:val="00C506D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C506D9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link w:val="Heading8Char"/>
    <w:uiPriority w:val="9"/>
    <w:unhideWhenUsed/>
    <w:qFormat/>
    <w:rsid w:val="00C506D9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C506D9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link w:val="Heading9Char"/>
    <w:uiPriority w:val="9"/>
    <w:unhideWhenUsed/>
    <w:qFormat/>
    <w:rsid w:val="00C506D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C506D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rsid w:val="00C506D9"/>
    <w:pPr>
      <w:ind w:left="720"/>
      <w:contextualSpacing/>
    </w:pPr>
  </w:style>
  <w:style w:type="paragraph" w:styleId="a4">
    <w:name w:val="No Spacing"/>
    <w:uiPriority w:val="1"/>
    <w:qFormat/>
    <w:rsid w:val="00C506D9"/>
  </w:style>
  <w:style w:type="paragraph" w:styleId="a5">
    <w:name w:val="Title"/>
    <w:link w:val="a6"/>
    <w:uiPriority w:val="10"/>
    <w:qFormat/>
    <w:rsid w:val="00C506D9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C506D9"/>
    <w:rPr>
      <w:sz w:val="48"/>
      <w:szCs w:val="48"/>
    </w:rPr>
  </w:style>
  <w:style w:type="paragraph" w:styleId="a7">
    <w:name w:val="Subtitle"/>
    <w:link w:val="a8"/>
    <w:uiPriority w:val="11"/>
    <w:qFormat/>
    <w:rsid w:val="00C506D9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sid w:val="00C506D9"/>
    <w:rPr>
      <w:sz w:val="24"/>
      <w:szCs w:val="24"/>
    </w:rPr>
  </w:style>
  <w:style w:type="paragraph" w:styleId="2">
    <w:name w:val="Quote"/>
    <w:link w:val="20"/>
    <w:uiPriority w:val="29"/>
    <w:qFormat/>
    <w:rsid w:val="00C506D9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C506D9"/>
    <w:rPr>
      <w:i/>
    </w:rPr>
  </w:style>
  <w:style w:type="paragraph" w:styleId="a9">
    <w:name w:val="Intense Quote"/>
    <w:link w:val="aa"/>
    <w:uiPriority w:val="30"/>
    <w:qFormat/>
    <w:rsid w:val="00C506D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C506D9"/>
    <w:rPr>
      <w:i/>
    </w:rPr>
  </w:style>
  <w:style w:type="paragraph" w:customStyle="1" w:styleId="1">
    <w:name w:val="Верхний колонтитул1"/>
    <w:link w:val="HeaderChar"/>
    <w:uiPriority w:val="99"/>
    <w:unhideWhenUsed/>
    <w:rsid w:val="00C506D9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C506D9"/>
  </w:style>
  <w:style w:type="paragraph" w:customStyle="1" w:styleId="10">
    <w:name w:val="Нижний колонтитул1"/>
    <w:link w:val="CaptionChar"/>
    <w:uiPriority w:val="99"/>
    <w:unhideWhenUsed/>
    <w:rsid w:val="00C506D9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C506D9"/>
  </w:style>
  <w:style w:type="paragraph" w:customStyle="1" w:styleId="12">
    <w:name w:val="Название объекта1"/>
    <w:uiPriority w:val="35"/>
    <w:semiHidden/>
    <w:unhideWhenUsed/>
    <w:qFormat/>
    <w:rsid w:val="00C506D9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10"/>
    <w:uiPriority w:val="99"/>
    <w:rsid w:val="00C506D9"/>
  </w:style>
  <w:style w:type="table" w:styleId="ab">
    <w:name w:val="Table Grid"/>
    <w:uiPriority w:val="59"/>
    <w:rsid w:val="00C506D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C506D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C506D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uiPriority w:val="59"/>
    <w:rsid w:val="00C506D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C506D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uiPriority w:val="99"/>
    <w:rsid w:val="00C506D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uiPriority w:val="99"/>
    <w:rsid w:val="00C506D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rsid w:val="00C506D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C506D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C506D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C506D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C506D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C506D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C506D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C506D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C506D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C506D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C506D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C506D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C506D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C506D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C506D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rsid w:val="00C506D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C506D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C506D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C506D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C506D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C506D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C506D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C506D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C506D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C506D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C506D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C506D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C506D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C506D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C506D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sid w:val="00C506D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C506D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C506D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C506D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C506D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C506D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C506D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sid w:val="00C506D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C506D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C506D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C506D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C506D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C506D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C506D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C506D9"/>
    <w:rPr>
      <w:color w:val="0000FF" w:themeColor="hyperlink"/>
      <w:u w:val="single"/>
    </w:rPr>
  </w:style>
  <w:style w:type="paragraph" w:styleId="ad">
    <w:name w:val="footnote text"/>
    <w:link w:val="ae"/>
    <w:uiPriority w:val="99"/>
    <w:semiHidden/>
    <w:unhideWhenUsed/>
    <w:rsid w:val="00C506D9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C506D9"/>
    <w:rPr>
      <w:sz w:val="18"/>
    </w:rPr>
  </w:style>
  <w:style w:type="character" w:styleId="af">
    <w:name w:val="footnote reference"/>
    <w:uiPriority w:val="99"/>
    <w:unhideWhenUsed/>
    <w:rsid w:val="00C506D9"/>
    <w:rPr>
      <w:vertAlign w:val="superscript"/>
    </w:rPr>
  </w:style>
  <w:style w:type="paragraph" w:styleId="af0">
    <w:name w:val="endnote text"/>
    <w:link w:val="af1"/>
    <w:uiPriority w:val="99"/>
    <w:semiHidden/>
    <w:unhideWhenUsed/>
    <w:rsid w:val="00C506D9"/>
  </w:style>
  <w:style w:type="character" w:customStyle="1" w:styleId="af1">
    <w:name w:val="Текст концевой сноски Знак"/>
    <w:link w:val="af0"/>
    <w:uiPriority w:val="99"/>
    <w:rsid w:val="00C506D9"/>
    <w:rPr>
      <w:sz w:val="20"/>
    </w:rPr>
  </w:style>
  <w:style w:type="character" w:styleId="af2">
    <w:name w:val="endnote reference"/>
    <w:uiPriority w:val="99"/>
    <w:semiHidden/>
    <w:unhideWhenUsed/>
    <w:rsid w:val="00C506D9"/>
    <w:rPr>
      <w:vertAlign w:val="superscript"/>
    </w:rPr>
  </w:style>
  <w:style w:type="paragraph" w:styleId="13">
    <w:name w:val="toc 1"/>
    <w:uiPriority w:val="39"/>
    <w:unhideWhenUsed/>
    <w:rsid w:val="00C506D9"/>
    <w:pPr>
      <w:spacing w:after="57"/>
    </w:pPr>
  </w:style>
  <w:style w:type="paragraph" w:styleId="22">
    <w:name w:val="toc 2"/>
    <w:uiPriority w:val="39"/>
    <w:unhideWhenUsed/>
    <w:rsid w:val="00C506D9"/>
    <w:pPr>
      <w:spacing w:after="57"/>
      <w:ind w:left="283"/>
    </w:pPr>
  </w:style>
  <w:style w:type="paragraph" w:styleId="3">
    <w:name w:val="toc 3"/>
    <w:uiPriority w:val="39"/>
    <w:unhideWhenUsed/>
    <w:rsid w:val="00C506D9"/>
    <w:pPr>
      <w:spacing w:after="57"/>
      <w:ind w:left="567"/>
    </w:pPr>
  </w:style>
  <w:style w:type="paragraph" w:styleId="4">
    <w:name w:val="toc 4"/>
    <w:uiPriority w:val="39"/>
    <w:unhideWhenUsed/>
    <w:rsid w:val="00C506D9"/>
    <w:pPr>
      <w:spacing w:after="57"/>
      <w:ind w:left="850"/>
    </w:pPr>
  </w:style>
  <w:style w:type="paragraph" w:styleId="5">
    <w:name w:val="toc 5"/>
    <w:uiPriority w:val="39"/>
    <w:unhideWhenUsed/>
    <w:rsid w:val="00C506D9"/>
    <w:pPr>
      <w:spacing w:after="57"/>
      <w:ind w:left="1134"/>
    </w:pPr>
  </w:style>
  <w:style w:type="paragraph" w:styleId="6">
    <w:name w:val="toc 6"/>
    <w:uiPriority w:val="39"/>
    <w:unhideWhenUsed/>
    <w:rsid w:val="00C506D9"/>
    <w:pPr>
      <w:spacing w:after="57"/>
      <w:ind w:left="1417"/>
    </w:pPr>
  </w:style>
  <w:style w:type="paragraph" w:styleId="7">
    <w:name w:val="toc 7"/>
    <w:uiPriority w:val="39"/>
    <w:unhideWhenUsed/>
    <w:rsid w:val="00C506D9"/>
    <w:pPr>
      <w:spacing w:after="57"/>
      <w:ind w:left="1701"/>
    </w:pPr>
  </w:style>
  <w:style w:type="paragraph" w:styleId="8">
    <w:name w:val="toc 8"/>
    <w:uiPriority w:val="39"/>
    <w:unhideWhenUsed/>
    <w:rsid w:val="00C506D9"/>
    <w:pPr>
      <w:spacing w:after="57"/>
      <w:ind w:left="1984"/>
    </w:pPr>
  </w:style>
  <w:style w:type="paragraph" w:styleId="9">
    <w:name w:val="toc 9"/>
    <w:uiPriority w:val="39"/>
    <w:unhideWhenUsed/>
    <w:rsid w:val="00C506D9"/>
    <w:pPr>
      <w:spacing w:after="57"/>
      <w:ind w:left="2268"/>
    </w:pPr>
  </w:style>
  <w:style w:type="paragraph" w:styleId="af3">
    <w:name w:val="TOC Heading"/>
    <w:uiPriority w:val="39"/>
    <w:unhideWhenUsed/>
    <w:rsid w:val="00C506D9"/>
  </w:style>
  <w:style w:type="paragraph" w:styleId="af4">
    <w:name w:val="table of figures"/>
    <w:uiPriority w:val="99"/>
    <w:unhideWhenUsed/>
    <w:rsid w:val="00C506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1171</Words>
  <Characters>6677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Елизавета</dc:creator>
  <cp:lastModifiedBy>user</cp:lastModifiedBy>
  <cp:revision>2</cp:revision>
  <dcterms:created xsi:type="dcterms:W3CDTF">2026-09-25T13:04:00Z</dcterms:created>
  <dcterms:modified xsi:type="dcterms:W3CDTF">2026-09-25T13:04:00Z</dcterms:modified>
</cp:coreProperties>
</file>