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B85F7A">
        <w:rPr>
          <w:b/>
          <w:bCs/>
          <w:sz w:val="20"/>
        </w:rPr>
        <w:t xml:space="preserve">6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Default="007C7E7F" w:rsidP="00274AE6">
      <w:pPr>
        <w:widowControl w:val="0"/>
        <w:suppressAutoHyphens/>
        <w:ind w:firstLine="567"/>
        <w:jc w:val="both"/>
      </w:pPr>
      <w:proofErr w:type="spellStart"/>
      <w:r w:rsidRPr="007C7E7F">
        <w:rPr>
          <w:b/>
        </w:rPr>
        <w:t>Барашов</w:t>
      </w:r>
      <w:r>
        <w:rPr>
          <w:b/>
        </w:rPr>
        <w:t>а</w:t>
      </w:r>
      <w:proofErr w:type="spellEnd"/>
      <w:r w:rsidRPr="007C7E7F">
        <w:rPr>
          <w:b/>
        </w:rPr>
        <w:t xml:space="preserve"> Диан</w:t>
      </w:r>
      <w:r>
        <w:rPr>
          <w:b/>
        </w:rPr>
        <w:t>а</w:t>
      </w:r>
      <w:r w:rsidRPr="007C7E7F">
        <w:rPr>
          <w:b/>
        </w:rPr>
        <w:t xml:space="preserve"> Ильиничн</w:t>
      </w:r>
      <w:r>
        <w:rPr>
          <w:b/>
        </w:rPr>
        <w:t>а</w:t>
      </w:r>
      <w:r w:rsidRPr="007C7E7F">
        <w:rPr>
          <w:b/>
        </w:rPr>
        <w:t xml:space="preserve"> </w:t>
      </w:r>
      <w:r w:rsidRPr="007C7E7F">
        <w:t>(ИНН: 616616729644; регистрационный номер в государственном реестре арбитражных управляющих 466, адрес для направления корреспонденции: 344029, г. Ростов-на-Дону, ул. Ильича, 44 А, кв.2)</w:t>
      </w:r>
      <w:r w:rsidR="009256BC" w:rsidRPr="007C7E7F">
        <w:t xml:space="preserve">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управляющ</w:t>
      </w:r>
      <w:r w:rsidR="003E48A4">
        <w:rPr>
          <w:b/>
        </w:rPr>
        <w:t>ий</w:t>
      </w:r>
      <w:r w:rsidR="00347EFD">
        <w:rPr>
          <w:b/>
        </w:rPr>
        <w:t xml:space="preserve"> </w:t>
      </w:r>
      <w:r w:rsidR="00274AE6" w:rsidRPr="00274AE6">
        <w:rPr>
          <w:b/>
          <w:bCs/>
        </w:rPr>
        <w:t xml:space="preserve"> </w:t>
      </w:r>
      <w:r w:rsidR="004C4D91" w:rsidRPr="004C4D91">
        <w:rPr>
          <w:b/>
          <w:bCs/>
        </w:rPr>
        <w:t>Янченко Веры Викторовны (</w:t>
      </w:r>
      <w:r w:rsidR="004C4D91" w:rsidRPr="004C4D91">
        <w:rPr>
          <w:bCs/>
        </w:rPr>
        <w:t xml:space="preserve">01.08.1975 года рождения, место рождения: с. Лиски </w:t>
      </w:r>
      <w:proofErr w:type="spellStart"/>
      <w:r w:rsidR="004C4D91" w:rsidRPr="004C4D91">
        <w:rPr>
          <w:bCs/>
        </w:rPr>
        <w:t>Унечский</w:t>
      </w:r>
      <w:proofErr w:type="spellEnd"/>
      <w:r w:rsidR="004C4D91" w:rsidRPr="004C4D91">
        <w:rPr>
          <w:bCs/>
        </w:rPr>
        <w:t xml:space="preserve"> район Брянская область, СНИЛС 129-579-115 98, ИНН 612602666764, адрес регистрации: Ростовская область, Орловский район, п. Орловский, ул. Красноармейская, д. 120)</w:t>
      </w:r>
      <w:r w:rsidR="00CB0FA4" w:rsidRPr="004C4D91">
        <w:rPr>
          <w:bCs/>
        </w:rPr>
        <w:t>,</w:t>
      </w:r>
      <w:r w:rsidR="00CB0FA4" w:rsidRPr="004768B8">
        <w:rPr>
          <w:bCs/>
        </w:rPr>
        <w:t xml:space="preserve"> </w:t>
      </w:r>
      <w:r w:rsidR="00271C86" w:rsidRPr="00607972">
        <w:t>осуществляющ</w:t>
      </w:r>
      <w:r w:rsidR="003E48A4">
        <w:t>ий</w:t>
      </w:r>
      <w:r w:rsidR="00271C86" w:rsidRPr="00607972">
        <w:t xml:space="preserve"> полномочия на основании</w:t>
      </w:r>
      <w:r w:rsidR="00B7610E">
        <w:t xml:space="preserve"> </w:t>
      </w:r>
      <w:r w:rsidR="004768B8" w:rsidRPr="004768B8">
        <w:t xml:space="preserve">Решения </w:t>
      </w:r>
      <w:r w:rsidR="004C4D91" w:rsidRPr="004C4D91">
        <w:t>Арбитражного суда Ростовской области от 03 апреля 2024 года по делу А53-47657/2023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Pr="003F5C68" w:rsidRDefault="00292A88" w:rsidP="003F5C68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C4D91" w:rsidRPr="004C4D91">
        <w:rPr>
          <w:b/>
          <w:bCs/>
        </w:rPr>
        <w:t>Янченко Веры Викторовны</w:t>
      </w:r>
      <w:r w:rsidR="003F5C68">
        <w:rPr>
          <w:b/>
          <w:bCs/>
        </w:rPr>
        <w:t>.</w:t>
      </w:r>
    </w:p>
    <w:p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B85F7A">
        <w:t>2</w:t>
      </w:r>
      <w:r w:rsidR="004768B8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p w:rsidR="008C0A0B" w:rsidRDefault="008C0A0B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428"/>
        <w:gridCol w:w="2093"/>
      </w:tblGrid>
      <w:tr w:rsidR="008E7FF0" w:rsidTr="0019147A">
        <w:tc>
          <w:tcPr>
            <w:tcW w:w="668" w:type="dxa"/>
            <w:shd w:val="clear" w:color="auto" w:fill="auto"/>
            <w:vAlign w:val="center"/>
          </w:tcPr>
          <w:p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615" w:type="dxa"/>
            <w:shd w:val="clear" w:color="auto" w:fill="auto"/>
            <w:vAlign w:val="center"/>
          </w:tcPr>
          <w:p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:rsidTr="0019147A">
        <w:tc>
          <w:tcPr>
            <w:tcW w:w="668" w:type="dxa"/>
            <w:shd w:val="clear" w:color="auto" w:fill="auto"/>
            <w:vAlign w:val="center"/>
          </w:tcPr>
          <w:p w:rsidR="008E7FF0" w:rsidRDefault="003F5C68" w:rsidP="00EC64A3">
            <w:pPr>
              <w:suppressAutoHyphens/>
              <w:jc w:val="center"/>
            </w:pPr>
            <w:r>
              <w:t>1</w:t>
            </w:r>
            <w:r w:rsidR="00503D72">
              <w:t>.</w:t>
            </w:r>
          </w:p>
        </w:tc>
        <w:tc>
          <w:tcPr>
            <w:tcW w:w="7615" w:type="dxa"/>
            <w:shd w:val="clear" w:color="auto" w:fill="auto"/>
          </w:tcPr>
          <w:p w:rsidR="004C4D91" w:rsidRDefault="004C4D91" w:rsidP="00B85F7A">
            <w:pPr>
              <w:suppressAutoHyphens/>
              <w:jc w:val="both"/>
            </w:pPr>
            <w:r>
              <w:t>З</w:t>
            </w:r>
            <w:r w:rsidRPr="004069DD">
              <w:t>емельн</w:t>
            </w:r>
            <w:r>
              <w:t>ый</w:t>
            </w:r>
            <w:r w:rsidRPr="004069DD">
              <w:t xml:space="preserve"> участ</w:t>
            </w:r>
            <w:r>
              <w:t>ок</w:t>
            </w:r>
            <w:r w:rsidRPr="004069DD">
              <w:t xml:space="preserve"> площадью 589 м² с кадастровым номером 61:29:0101137:7, расположенн</w:t>
            </w:r>
            <w:r>
              <w:t>ый</w:t>
            </w:r>
            <w:r w:rsidRPr="004069DD">
              <w:t xml:space="preserve"> по адресу: Ростовская область, р- н Орловский, п. Орловский, ул. Молодежная, 56</w:t>
            </w:r>
            <w:r>
              <w:t xml:space="preserve">, а также </w:t>
            </w:r>
            <w:r w:rsidRPr="004069DD">
              <w:t>здани</w:t>
            </w:r>
            <w:r>
              <w:t>е</w:t>
            </w:r>
            <w:r w:rsidRPr="004069DD">
              <w:t xml:space="preserve"> (жилой дом) площадью 63,8 м² с кадастровым номером 61:29:0101137:102, расположенно</w:t>
            </w:r>
            <w:r>
              <w:t>е</w:t>
            </w:r>
            <w:r w:rsidRPr="004069DD">
              <w:t xml:space="preserve"> по адресу: Ростовская область, р- н Орловский, п. Орловский, ул. Молодежная, 56</w:t>
            </w:r>
            <w:r>
              <w:t xml:space="preserve">, а также здание, </w:t>
            </w:r>
            <w:r w:rsidRPr="004069DD">
              <w:t>назначение: нежилое, наименование: летняя кухня, площадью 37,5 м², с кадастровым номером 61:29:0101137:70, расположенного по адресу: Ростовская область, Орловский район, поселок Орловский, ул. Молодежная, 56</w:t>
            </w:r>
          </w:p>
          <w:p w:rsidR="001E3D6A" w:rsidRDefault="001E3D6A" w:rsidP="00B85F7A">
            <w:pPr>
              <w:suppressAutoHyphens/>
              <w:jc w:val="both"/>
            </w:pPr>
            <w:r w:rsidRPr="00457FCB">
              <w:rPr>
                <w:b/>
              </w:rPr>
              <w:t>Начальная стоимость</w:t>
            </w:r>
            <w:r w:rsidRPr="00457FCB">
              <w:t xml:space="preserve">- </w:t>
            </w:r>
            <w:r w:rsidR="004C4D91" w:rsidRPr="004C4D91">
              <w:t>1 748 000</w:t>
            </w:r>
            <w:r w:rsidR="003F5C68" w:rsidRPr="003F5C68">
              <w:t xml:space="preserve"> </w:t>
            </w:r>
            <w:r w:rsidRPr="00457FCB">
              <w:t>рублей.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E7FF0" w:rsidRPr="00EC64A3" w:rsidRDefault="004C4D91" w:rsidP="00EC64A3">
            <w:pPr>
              <w:suppressAutoHyphens/>
              <w:jc w:val="center"/>
              <w:rPr>
                <w:b/>
              </w:rPr>
            </w:pPr>
            <w:r w:rsidRPr="004C4D91">
              <w:rPr>
                <w:b/>
              </w:rPr>
              <w:t>349 600</w:t>
            </w:r>
            <w:r w:rsidR="00A839DA" w:rsidRPr="00A839DA">
              <w:rPr>
                <w:b/>
              </w:rPr>
              <w:t xml:space="preserve"> </w:t>
            </w:r>
            <w:r w:rsidR="00EE06EB">
              <w:rPr>
                <w:b/>
              </w:rPr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687CC8">
        <w:t>:</w:t>
      </w:r>
      <w:r w:rsidR="003F5C68" w:rsidRPr="003F5C68">
        <w:t xml:space="preserve"> </w:t>
      </w:r>
      <w:r w:rsidR="004C4D91" w:rsidRPr="004C4D91">
        <w:t>Получатель: Янченко Вера Викторовна (ИНН 612602666764), ИНН 4401116480, КПП 544543001, р/с 40817810050230045554,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</w:t>
      </w:r>
      <w:r w:rsidR="004C4D91">
        <w:t>ка – Янченко В.В., по лоту № 1"</w:t>
      </w:r>
      <w:bookmarkStart w:id="0" w:name="_GoBack"/>
      <w:bookmarkEnd w:id="0"/>
      <w:r w:rsidR="003F5C68" w:rsidRPr="003F5C68">
        <w:t>.</w:t>
      </w:r>
      <w:r w:rsidR="00274AE6">
        <w:rPr>
          <w:bCs/>
        </w:rPr>
        <w:t xml:space="preserve"> </w:t>
      </w:r>
      <w:r w:rsidR="00501DCE" w:rsidRPr="00501DCE">
        <w:t>Датой внесения задатка в безналичной форме считается дата зачисления денег на расчетный счет</w:t>
      </w:r>
      <w:r>
        <w:t>.</w:t>
      </w:r>
    </w:p>
    <w:p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:rsidR="00A839DA" w:rsidRPr="0041109C" w:rsidRDefault="00A839DA" w:rsidP="00877D4A">
      <w:pPr>
        <w:suppressAutoHyphens/>
        <w:jc w:val="both"/>
      </w:pP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Default="003D3848" w:rsidP="001A134A">
            <w:pPr>
              <w:suppressAutoHyphens/>
              <w:jc w:val="both"/>
              <w:rPr>
                <w:color w:val="000000"/>
              </w:rPr>
            </w:pPr>
            <w:r w:rsidRPr="003D3848">
              <w:rPr>
                <w:color w:val="000000"/>
              </w:rPr>
              <w:t xml:space="preserve">Барашова Диана Ильинична </w:t>
            </w:r>
            <w:r w:rsidR="007118D5" w:rsidRPr="007118D5">
              <w:rPr>
                <w:color w:val="000000"/>
              </w:rPr>
              <w:t>(</w:t>
            </w:r>
            <w:r w:rsidRPr="003D3848">
              <w:rPr>
                <w:color w:val="000000"/>
              </w:rPr>
              <w:t>344029, г. Ростов-на-Дону, ул. Ильича, 44 А, кв.2</w:t>
            </w:r>
            <w:r w:rsidR="007118D5" w:rsidRPr="007118D5">
              <w:rPr>
                <w:color w:val="000000"/>
              </w:rPr>
              <w:t xml:space="preserve">, ИНН </w:t>
            </w:r>
            <w:r w:rsidRPr="003D3848">
              <w:rPr>
                <w:color w:val="000000"/>
              </w:rPr>
              <w:t>616616729644</w:t>
            </w:r>
            <w:r w:rsidR="007118D5" w:rsidRPr="007118D5">
              <w:rPr>
                <w:color w:val="000000"/>
              </w:rPr>
              <w:t>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3D3848" w:rsidP="001A134A">
            <w:pPr>
              <w:suppressAutoHyphens/>
              <w:jc w:val="both"/>
            </w:pPr>
            <w:r>
              <w:rPr>
                <w:u w:val="single"/>
              </w:rPr>
              <w:t xml:space="preserve">Д.И. </w:t>
            </w:r>
            <w:proofErr w:type="spellStart"/>
            <w:r>
              <w:rPr>
                <w:u w:val="single"/>
              </w:rPr>
              <w:t>Барашова</w:t>
            </w:r>
            <w:proofErr w:type="spellEnd"/>
          </w:p>
        </w:tc>
      </w:tr>
    </w:tbl>
    <w:p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B76411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107E"/>
    <w:rsid w:val="00013FE9"/>
    <w:rsid w:val="000161A7"/>
    <w:rsid w:val="00025387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B45E4"/>
    <w:rsid w:val="003C09BC"/>
    <w:rsid w:val="003C3476"/>
    <w:rsid w:val="003C6DC2"/>
    <w:rsid w:val="003D3848"/>
    <w:rsid w:val="003D5AC3"/>
    <w:rsid w:val="003D5D20"/>
    <w:rsid w:val="003E03AE"/>
    <w:rsid w:val="003E48A4"/>
    <w:rsid w:val="003E4A4F"/>
    <w:rsid w:val="003F1D93"/>
    <w:rsid w:val="003F5C68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4D91"/>
    <w:rsid w:val="004C5A7C"/>
    <w:rsid w:val="004C7258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3D72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87CC8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510B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C7E7F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76411"/>
    <w:rsid w:val="00B83A2B"/>
    <w:rsid w:val="00B85F7A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1327C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409006"/>
  <w15:chartTrackingRefBased/>
  <w15:docId w15:val="{9C81FC28-C448-48D6-9B3A-B40E3A7C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B85F7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2026-10-20T16:29:00Z</dcterms:created>
  <dcterms:modified xsi:type="dcterms:W3CDTF">2026-10-20T16:29:00Z</dcterms:modified>
</cp:coreProperties>
</file>