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1D0403D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CD0B26" w:rsidRPr="00CD0B26">
        <w:rPr>
          <w:bCs/>
        </w:rPr>
        <w:t>Жуковой Елены Викторовны (дата рождения: 13.01.1962; место рождения: г. Батайск, Ростовской области; ИНН 614106579469; СНИЛС 054-116-954-43; адрес регистрации: 346880, Ростовская область, г. Батайск, ул. Энгельса, д. 424а, кв. 2)</w:t>
      </w:r>
      <w:r w:rsidR="00944DC2" w:rsidRPr="00944DC2">
        <w:rPr>
          <w:bCs/>
        </w:rPr>
        <w:t xml:space="preserve">, осуществляющая полномочия на основании </w:t>
      </w:r>
      <w:r w:rsidR="00CD0B26" w:rsidRPr="00CD0B26">
        <w:rPr>
          <w:bCs/>
        </w:rPr>
        <w:t>Решения Арбитражного суда Ростовской области от 22.05.2024 г., Определения Арбитражного суда Ростовской области от 05 августа 2024 года по делу №А53-1963/2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7B770FB2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CD0B26" w:rsidRPr="00CD0B26">
        <w:rPr>
          <w:bCs/>
        </w:rPr>
        <w:t>Жуковой Елены Викторовн</w:t>
      </w:r>
      <w:r w:rsidR="00CD0B26">
        <w:rPr>
          <w:bCs/>
        </w:rPr>
        <w:t>ы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575EAE6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23263951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Здание, кадастровый номер 61:46:0011001:540, назначение объекта </w:t>
            </w:r>
          </w:p>
          <w:p w14:paraId="0C71A142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недвижимости: жилое, адрес: Ростовская область, г Батайск, ул. 2-я Речная, д. </w:t>
            </w:r>
          </w:p>
          <w:p w14:paraId="7E4429BA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1/5, площадь 249,7 кв. м., собственность.; Земельный участок с кадастровым номером 61:46:0011001:153, адрес: </w:t>
            </w:r>
          </w:p>
          <w:p w14:paraId="1801D316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Местоположение установлено относительно ориентира, расположенного в </w:t>
            </w:r>
          </w:p>
          <w:p w14:paraId="190BB90E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границах участка. Почтовый адрес ориентира: Ростовская область, г Батайск, </w:t>
            </w:r>
          </w:p>
          <w:p w14:paraId="71C6FB31" w14:textId="77777777" w:rsidR="00CD0B26" w:rsidRPr="00CD0B26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 xml:space="preserve">ул. 2-я Речная, д 1/5, площадь 765 +/- 19 </w:t>
            </w:r>
            <w:proofErr w:type="spellStart"/>
            <w:r w:rsidRPr="00CD0B26">
              <w:rPr>
                <w:iCs/>
                <w:lang w:eastAsia="en-US"/>
              </w:rPr>
              <w:t>кв.м</w:t>
            </w:r>
            <w:proofErr w:type="spellEnd"/>
            <w:r w:rsidRPr="00CD0B26">
              <w:rPr>
                <w:iCs/>
                <w:lang w:eastAsia="en-US"/>
              </w:rPr>
              <w:t xml:space="preserve">., вид права: собственность. </w:t>
            </w:r>
          </w:p>
          <w:p w14:paraId="4814E387" w14:textId="799F6DF9" w:rsidR="001E3D6A" w:rsidRPr="005F79AB" w:rsidRDefault="00CD0B26" w:rsidP="00CD0B26">
            <w:pPr>
              <w:suppressAutoHyphens/>
              <w:jc w:val="both"/>
              <w:rPr>
                <w:iCs/>
                <w:lang w:eastAsia="en-US"/>
              </w:rPr>
            </w:pPr>
            <w:r w:rsidRPr="00CD0B26">
              <w:rPr>
                <w:iCs/>
                <w:lang w:eastAsia="en-US"/>
              </w:rPr>
              <w:t>Начальная цена лот №1- 14 446 500 руб.</w:t>
            </w:r>
          </w:p>
        </w:tc>
        <w:tc>
          <w:tcPr>
            <w:tcW w:w="5091" w:type="dxa"/>
            <w:vAlign w:val="center"/>
          </w:tcPr>
          <w:p w14:paraId="64697DCB" w14:textId="6E19A728" w:rsidR="008E7FF0" w:rsidRPr="00EC64A3" w:rsidRDefault="00CD0B26" w:rsidP="00EC64A3">
            <w:pPr>
              <w:suppressAutoHyphens/>
              <w:jc w:val="center"/>
              <w:rPr>
                <w:b/>
              </w:rPr>
            </w:pPr>
            <w:r w:rsidRPr="00CD0B26">
              <w:rPr>
                <w:b/>
              </w:rPr>
              <w:t>2 889</w:t>
            </w:r>
            <w:r>
              <w:rPr>
                <w:b/>
              </w:rPr>
              <w:t> </w:t>
            </w:r>
            <w:r w:rsidRPr="00CD0B26">
              <w:rPr>
                <w:b/>
              </w:rPr>
              <w:t>300</w:t>
            </w:r>
            <w:r>
              <w:rPr>
                <w:b/>
              </w:rPr>
              <w:t xml:space="preserve">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4FFFE3" w14:textId="04188368" w:rsidR="00CD0B26" w:rsidRDefault="00CD0B26" w:rsidP="00877D4A">
      <w:pPr>
        <w:suppressAutoHyphens/>
        <w:jc w:val="both"/>
      </w:pPr>
      <w:r w:rsidRPr="00CD0B26">
        <w:t>Получатель: Жукова Елена Викторовна (ИНН 614106579469), ИНН/КПП банка 7707083893/616143002, р/с 40817810952223326876,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Жуковой Е.В., по лоту №1".</w:t>
      </w:r>
      <w:r>
        <w:t xml:space="preserve"> </w:t>
      </w:r>
      <w:bookmarkStart w:id="0" w:name="_GoBack"/>
      <w:bookmarkEnd w:id="0"/>
    </w:p>
    <w:p w14:paraId="50E946D5" w14:textId="6FEFC470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0B26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2026-10-28T22:48:00Z</dcterms:created>
  <dcterms:modified xsi:type="dcterms:W3CDTF">2026-10-28T22:48:00Z</dcterms:modified>
</cp:coreProperties>
</file>